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0D9" w:rsidRDefault="006100D9">
      <w:pPr>
        <w:pStyle w:val="Heading1"/>
        <w:widowControl w:val="0"/>
        <w:spacing w:after="160" w:line="270" w:lineRule="auto"/>
        <w:contextualSpacing w:val="0"/>
      </w:pPr>
      <w:r>
        <w:rPr>
          <w:rFonts w:ascii="Times New Roman" w:hAnsi="Times New Roman" w:cs="Times New Roman"/>
          <w:b/>
          <w:sz w:val="16"/>
        </w:rPr>
        <w:t>AoW—Hajj Selfies</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 xml:space="preserve">                                             Name: </w:t>
      </w:r>
    </w:p>
    <w:tbl>
      <w:tblPr>
        <w:tblW w:w="936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360"/>
      </w:tblGrid>
      <w:tr w:rsidR="006100D9" w:rsidTr="00303D5E">
        <w:tc>
          <w:tcPr>
            <w:tcW w:w="9360" w:type="dxa"/>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sz w:val="16"/>
              </w:rPr>
              <w:t>Directions:</w:t>
            </w:r>
          </w:p>
          <w:p w:rsidR="006100D9" w:rsidRDefault="006100D9" w:rsidP="00303D5E">
            <w:pPr>
              <w:pStyle w:val="normal0"/>
              <w:widowControl w:val="0"/>
              <w:rPr>
                <w:rFonts w:ascii="Droid Sans" w:hAnsi="Droid Sans" w:cs="Droid Sans"/>
                <w:sz w:val="16"/>
              </w:rPr>
            </w:pPr>
            <w:r w:rsidRPr="00303D5E">
              <w:rPr>
                <w:sz w:val="16"/>
              </w:rPr>
              <w:t>𑂂</w:t>
            </w:r>
            <w:r w:rsidRPr="00303D5E">
              <w:rPr>
                <w:rFonts w:ascii="Droid Sans" w:hAnsi="Droid Sans" w:cs="Droid Sans"/>
                <w:sz w:val="16"/>
              </w:rPr>
              <w:t xml:space="preserve"> Annotate the article strategically (that means developing thoughts that you’d be interested in expanding upon in the written reflection).</w:t>
            </w:r>
          </w:p>
          <w:p w:rsidR="006100D9" w:rsidRDefault="006100D9" w:rsidP="00303D5E">
            <w:pPr>
              <w:pStyle w:val="normal0"/>
              <w:widowControl w:val="0"/>
            </w:pPr>
            <w:r w:rsidRPr="00303D5E">
              <w:rPr>
                <w:sz w:val="16"/>
              </w:rPr>
              <w:t>𑂂</w:t>
            </w:r>
            <w:r w:rsidRPr="00303D5E">
              <w:rPr>
                <w:rFonts w:ascii="Droid Sans" w:hAnsi="Droid Sans" w:cs="Droid Sans"/>
                <w:sz w:val="16"/>
              </w:rPr>
              <w:t xml:space="preserve"> </w:t>
            </w:r>
            <w:r>
              <w:rPr>
                <w:rFonts w:ascii="Droid Sans" w:hAnsi="Droid Sans" w:cs="Droid Sans"/>
                <w:sz w:val="16"/>
              </w:rPr>
              <w:t xml:space="preserve">Complete the </w:t>
            </w:r>
            <w:smartTag w:uri="urn:schemas-microsoft-com:office:smarttags" w:element="place">
              <w:smartTag w:uri="urn:schemas-microsoft-com:office:smarttags" w:element="City">
                <w:r>
                  <w:rPr>
                    <w:rFonts w:ascii="Droid Sans" w:hAnsi="Droid Sans" w:cs="Droid Sans"/>
                    <w:sz w:val="16"/>
                  </w:rPr>
                  <w:t>Reading</w:t>
                </w:r>
              </w:smartTag>
            </w:smartTag>
            <w:r>
              <w:rPr>
                <w:rFonts w:ascii="Droid Sans" w:hAnsi="Droid Sans" w:cs="Droid Sans"/>
                <w:sz w:val="16"/>
              </w:rPr>
              <w:t xml:space="preserve"> for Meaning Statements</w:t>
            </w:r>
          </w:p>
          <w:p w:rsidR="006100D9" w:rsidRDefault="006100D9" w:rsidP="00303D5E">
            <w:pPr>
              <w:pStyle w:val="normal0"/>
              <w:widowControl w:val="0"/>
            </w:pPr>
            <w:r w:rsidRPr="00303D5E">
              <w:rPr>
                <w:sz w:val="16"/>
              </w:rPr>
              <w:t>𑂂</w:t>
            </w:r>
            <w:r w:rsidRPr="00303D5E">
              <w:rPr>
                <w:rFonts w:ascii="Droid Sans" w:hAnsi="Droid Sans" w:cs="Droid Sans"/>
                <w:sz w:val="16"/>
              </w:rPr>
              <w:t xml:space="preserve"> Write a </w:t>
            </w:r>
            <w:r w:rsidRPr="00303D5E">
              <w:rPr>
                <w:rFonts w:ascii="Droid Sans" w:hAnsi="Droid Sans" w:cs="Droid Sans"/>
                <w:b/>
                <w:sz w:val="16"/>
              </w:rPr>
              <w:t xml:space="preserve">well-developed </w:t>
            </w:r>
            <w:r w:rsidRPr="00303D5E">
              <w:rPr>
                <w:rFonts w:ascii="Droid Sans" w:hAnsi="Droid Sans" w:cs="Droid Sans"/>
                <w:sz w:val="16"/>
              </w:rPr>
              <w:t xml:space="preserve">response </w:t>
            </w:r>
            <w:r>
              <w:rPr>
                <w:rFonts w:ascii="Droid Sans" w:hAnsi="Droid Sans" w:cs="Droid Sans"/>
                <w:sz w:val="16"/>
              </w:rPr>
              <w:t xml:space="preserve">to </w:t>
            </w:r>
            <w:r w:rsidRPr="00303D5E">
              <w:rPr>
                <w:rFonts w:ascii="Droid Sans" w:hAnsi="Droid Sans" w:cs="Droid Sans"/>
                <w:sz w:val="16"/>
              </w:rPr>
              <w:t>the art</w:t>
            </w:r>
            <w:r>
              <w:rPr>
                <w:rFonts w:ascii="Droid Sans" w:hAnsi="Droid Sans" w:cs="Droid Sans"/>
                <w:sz w:val="16"/>
              </w:rPr>
              <w:t>icle--on your own sheet of paper. You may choose one of the questions to respond to or choose a question or ideas of your own.</w:t>
            </w:r>
          </w:p>
          <w:p w:rsidR="006100D9" w:rsidRDefault="006100D9" w:rsidP="00303D5E">
            <w:pPr>
              <w:pStyle w:val="normal0"/>
              <w:widowControl w:val="0"/>
            </w:pPr>
            <w:r w:rsidRPr="00303D5E">
              <w:rPr>
                <w:rFonts w:ascii="Droid Sans" w:hAnsi="Droid Sans" w:cs="Droid Sans"/>
                <w:b/>
                <w:sz w:val="16"/>
              </w:rPr>
              <w:t xml:space="preserve">                                </w:t>
            </w:r>
            <w:r w:rsidRPr="00303D5E">
              <w:rPr>
                <w:rFonts w:ascii="Droid Sans" w:hAnsi="Droid Sans" w:cs="Droid Sans"/>
                <w:b/>
                <w:sz w:val="16"/>
                <w:u w:val="single"/>
              </w:rPr>
              <w:t>Guidelines:</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Clever title properly capitalized.</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Pr>
                <w:rFonts w:ascii="Droid Sans" w:hAnsi="Droid Sans" w:cs="Droid Sans"/>
                <w:sz w:val="16"/>
              </w:rPr>
              <w:t xml:space="preserve">Summarizes some of the articles main points and arguments </w:t>
            </w:r>
            <w:r>
              <w:rPr>
                <w:rFonts w:ascii="Droid Sans" w:hAnsi="Droid Sans" w:cs="Droid Sans"/>
                <w:b/>
                <w:sz w:val="16"/>
              </w:rPr>
              <w:t xml:space="preserve">and </w:t>
            </w:r>
            <w:r>
              <w:rPr>
                <w:rFonts w:ascii="Droid Sans" w:hAnsi="Droid Sans" w:cs="Droid Sans"/>
                <w:sz w:val="16"/>
              </w:rPr>
              <w:t>responds with questions, opinions, and arguments of your own</w:t>
            </w:r>
            <w:r w:rsidRPr="00303D5E">
              <w:rPr>
                <w:rFonts w:ascii="Droid Sans" w:hAnsi="Droid Sans" w:cs="Droid Sans"/>
                <w:sz w:val="16"/>
              </w:rPr>
              <w:t>.</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 xml:space="preserve">Appropriately leads into, blends, </w:t>
            </w:r>
            <w:r w:rsidRPr="00303D5E">
              <w:rPr>
                <w:rFonts w:ascii="Droid Sans" w:hAnsi="Droid Sans" w:cs="Droid Sans"/>
                <w:b/>
                <w:sz w:val="16"/>
              </w:rPr>
              <w:t>parenthetically cites</w:t>
            </w:r>
            <w:r w:rsidRPr="00303D5E">
              <w:rPr>
                <w:rFonts w:ascii="Droid Sans" w:hAnsi="Droid Sans" w:cs="Droid Sans"/>
                <w:sz w:val="16"/>
              </w:rPr>
              <w:t xml:space="preserve">, and discusses </w:t>
            </w:r>
            <w:r w:rsidRPr="00303D5E">
              <w:rPr>
                <w:rFonts w:ascii="Droid Sans" w:hAnsi="Droid Sans" w:cs="Droid Sans"/>
                <w:b/>
                <w:sz w:val="16"/>
              </w:rPr>
              <w:t xml:space="preserve">at least </w:t>
            </w:r>
            <w:r w:rsidRPr="00303D5E">
              <w:rPr>
                <w:rFonts w:ascii="Droid Sans" w:hAnsi="Droid Sans" w:cs="Droid Sans"/>
                <w:sz w:val="16"/>
              </w:rPr>
              <w:t>one quote or key fact / statistic from the article.</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Explain each quote and discuss your reaction to it (agree or disagree).</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Concluding sentences.</w:t>
            </w:r>
          </w:p>
          <w:p w:rsidR="006100D9" w:rsidRPr="00303D5E" w:rsidRDefault="006100D9" w:rsidP="00303D5E">
            <w:pPr>
              <w:pStyle w:val="normal0"/>
              <w:widowControl w:val="0"/>
              <w:numPr>
                <w:ilvl w:val="0"/>
                <w:numId w:val="1"/>
              </w:numPr>
              <w:ind w:hanging="359"/>
              <w:contextualSpacing/>
              <w:rPr>
                <w:rFonts w:ascii="Droid Sans" w:hAnsi="Droid Sans" w:cs="Droid Sans"/>
                <w:sz w:val="16"/>
              </w:rPr>
            </w:pPr>
            <w:r w:rsidRPr="00303D5E">
              <w:rPr>
                <w:rFonts w:ascii="Droid Sans" w:hAnsi="Droid Sans" w:cs="Droid Sans"/>
                <w:sz w:val="16"/>
              </w:rPr>
              <w:t>250+ words, NEAT, LEGIBLE, NO DISTRACTING ERRORS.</w:t>
            </w:r>
          </w:p>
        </w:tc>
      </w:tr>
    </w:tbl>
    <w:p w:rsidR="006100D9" w:rsidRDefault="006100D9">
      <w:pPr>
        <w:pStyle w:val="normal0"/>
        <w:widowControl w:val="0"/>
        <w:spacing w:line="240" w:lineRule="auto"/>
      </w:pPr>
    </w:p>
    <w:p w:rsidR="006100D9" w:rsidRDefault="006100D9">
      <w:pPr>
        <w:pStyle w:val="normal0"/>
        <w:widowControl w:val="0"/>
        <w:spacing w:line="240" w:lineRule="auto"/>
        <w:jc w:val="center"/>
      </w:pPr>
      <w:r>
        <w:rPr>
          <w:rFonts w:ascii="Bitter" w:hAnsi="Bitter" w:cs="Bitter"/>
          <w:b/>
          <w:sz w:val="28"/>
        </w:rPr>
        <w:t>How Will This Be Graded?</w:t>
      </w:r>
    </w:p>
    <w:p w:rsidR="006100D9" w:rsidRDefault="006100D9">
      <w:pPr>
        <w:pStyle w:val="normal0"/>
        <w:widowControl w:val="0"/>
        <w:spacing w:line="240" w:lineRule="auto"/>
      </w:pPr>
    </w:p>
    <w:tbl>
      <w:tblPr>
        <w:tblW w:w="864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425"/>
        <w:gridCol w:w="4215"/>
      </w:tblGrid>
      <w:tr w:rsidR="006100D9" w:rsidTr="00303D5E">
        <w:tc>
          <w:tcPr>
            <w:tcW w:w="4425" w:type="dxa"/>
            <w:tcMar>
              <w:top w:w="100" w:type="dxa"/>
              <w:left w:w="100" w:type="dxa"/>
              <w:bottom w:w="100" w:type="dxa"/>
              <w:right w:w="100" w:type="dxa"/>
            </w:tcMar>
          </w:tcPr>
          <w:p w:rsidR="006100D9" w:rsidRDefault="006100D9" w:rsidP="00303D5E">
            <w:pPr>
              <w:pStyle w:val="normal0"/>
              <w:widowControl w:val="0"/>
              <w:spacing w:line="240" w:lineRule="auto"/>
              <w:jc w:val="center"/>
            </w:pPr>
            <w:smartTag w:uri="urn:schemas-microsoft-com:office:smarttags" w:element="place">
              <w:smartTag w:uri="urn:schemas-microsoft-com:office:smarttags" w:element="City">
                <w:r w:rsidRPr="00303D5E">
                  <w:rPr>
                    <w:rFonts w:ascii="Droid Sans" w:hAnsi="Droid Sans" w:cs="Droid Sans"/>
                    <w:b/>
                    <w:sz w:val="20"/>
                  </w:rPr>
                  <w:t>Reading</w:t>
                </w:r>
              </w:smartTag>
            </w:smartTag>
          </w:p>
        </w:tc>
        <w:tc>
          <w:tcPr>
            <w:tcW w:w="4215" w:type="dxa"/>
            <w:tcMar>
              <w:top w:w="100" w:type="dxa"/>
              <w:left w:w="100" w:type="dxa"/>
              <w:bottom w:w="100" w:type="dxa"/>
              <w:right w:w="100" w:type="dxa"/>
            </w:tcMar>
          </w:tcPr>
          <w:p w:rsidR="006100D9" w:rsidRDefault="006100D9" w:rsidP="00303D5E">
            <w:pPr>
              <w:pStyle w:val="normal0"/>
              <w:widowControl w:val="0"/>
              <w:spacing w:line="240" w:lineRule="auto"/>
              <w:jc w:val="center"/>
            </w:pPr>
            <w:r w:rsidRPr="00303D5E">
              <w:rPr>
                <w:rFonts w:ascii="Droid Sans" w:hAnsi="Droid Sans" w:cs="Droid Sans"/>
                <w:b/>
                <w:sz w:val="20"/>
              </w:rPr>
              <w:t>Writing</w:t>
            </w:r>
          </w:p>
        </w:tc>
      </w:tr>
      <w:tr w:rsidR="006100D9" w:rsidTr="00303D5E">
        <w:tc>
          <w:tcPr>
            <w:tcW w:w="4425" w:type="dxa"/>
            <w:tcMar>
              <w:top w:w="100" w:type="dxa"/>
              <w:left w:w="100" w:type="dxa"/>
              <w:bottom w:w="100" w:type="dxa"/>
              <w:right w:w="100" w:type="dxa"/>
            </w:tcMar>
          </w:tcPr>
          <w:p w:rsidR="006100D9" w:rsidRDefault="006100D9" w:rsidP="00303D5E">
            <w:pPr>
              <w:pStyle w:val="normal0"/>
              <w:widowControl w:val="0"/>
              <w:spacing w:line="240" w:lineRule="auto"/>
            </w:pPr>
          </w:p>
          <w:tbl>
            <w:tblPr>
              <w:tblW w:w="4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605"/>
              <w:gridCol w:w="1185"/>
              <w:gridCol w:w="1435"/>
            </w:tblGrid>
            <w:tr w:rsidR="006100D9" w:rsidTr="00303D5E">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4-5</w:t>
                  </w:r>
                  <w:r w:rsidRPr="00303D5E">
                    <w:rPr>
                      <w:rFonts w:ascii="Droid Sans" w:hAnsi="Droid Sans" w:cs="Droid Sans"/>
                      <w:sz w:val="16"/>
                    </w:rPr>
                    <w:t xml:space="preserve"> Strong effort. Mature thinking is obvious. The student makes several margin notes, showing thoughtful interaction with the text. The student circles and defines unknown or challenging words. Margin notes show that the reader is asking questions, identifying main ideas, and connecting to the focus question. </w:t>
                  </w:r>
                  <w:smartTag w:uri="urn:schemas-microsoft-com:office:smarttags" w:element="place">
                    <w:smartTag w:uri="urn:schemas-microsoft-com:office:smarttags" w:element="City">
                      <w:r w:rsidRPr="00303D5E">
                        <w:rPr>
                          <w:rFonts w:ascii="Droid Sans" w:hAnsi="Droid Sans" w:cs="Droid Sans"/>
                          <w:sz w:val="16"/>
                        </w:rPr>
                        <w:t>Reading</w:t>
                      </w:r>
                    </w:smartTag>
                  </w:smartTag>
                  <w:r w:rsidRPr="00303D5E">
                    <w:rPr>
                      <w:rFonts w:ascii="Droid Sans" w:hAnsi="Droid Sans" w:cs="Droid Sans"/>
                      <w:sz w:val="16"/>
                    </w:rPr>
                    <w:t xml:space="preserve"> for Meaning statements are supported or refuted with relevant evidence.</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 xml:space="preserve">3 </w:t>
                  </w:r>
                  <w:r w:rsidRPr="00303D5E">
                    <w:rPr>
                      <w:rFonts w:ascii="Droid Sans" w:hAnsi="Droid Sans" w:cs="Droid Sans"/>
                      <w:sz w:val="16"/>
                    </w:rPr>
                    <w:t xml:space="preserve">Adequate effort.  The student interacts with the text, but may struggle to dig deep. The student may circle and define unknown or challenging words.  Margin notes show that the reader is using some reading strategies to improve comprehension. </w:t>
                  </w:r>
                  <w:smartTag w:uri="urn:schemas-microsoft-com:office:smarttags" w:element="place">
                    <w:smartTag w:uri="urn:schemas-microsoft-com:office:smarttags" w:element="City">
                      <w:r w:rsidRPr="00303D5E">
                        <w:rPr>
                          <w:rFonts w:ascii="Droid Sans" w:hAnsi="Droid Sans" w:cs="Droid Sans"/>
                          <w:sz w:val="16"/>
                        </w:rPr>
                        <w:t>Reading</w:t>
                      </w:r>
                    </w:smartTag>
                  </w:smartTag>
                  <w:r w:rsidRPr="00303D5E">
                    <w:rPr>
                      <w:rFonts w:ascii="Droid Sans" w:hAnsi="Droid Sans" w:cs="Droid Sans"/>
                      <w:sz w:val="16"/>
                    </w:rPr>
                    <w:t xml:space="preserve"> for Meaning statements are attempted.</w:t>
                  </w:r>
                </w:p>
              </w:tc>
              <w:tc>
                <w:tcPr>
                  <w:tcW w:w="1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 xml:space="preserve">2 </w:t>
                  </w:r>
                  <w:r w:rsidRPr="00303D5E">
                    <w:rPr>
                      <w:rFonts w:ascii="Droid Sans" w:hAnsi="Droid Sans" w:cs="Droid Sans"/>
                      <w:sz w:val="16"/>
                    </w:rPr>
                    <w:t>Some effort.  Interaction with the text is basic.  Margin notes are there but do not demonstrate that the reader is thinking deeply about the text. Reading for Meaning statements are not all completed.</w:t>
                  </w:r>
                </w:p>
                <w:p w:rsidR="006100D9" w:rsidRDefault="006100D9" w:rsidP="00303D5E">
                  <w:pPr>
                    <w:pStyle w:val="normal0"/>
                    <w:widowControl w:val="0"/>
                    <w:spacing w:line="240" w:lineRule="auto"/>
                  </w:pPr>
                </w:p>
                <w:p w:rsidR="006100D9" w:rsidRDefault="006100D9" w:rsidP="00303D5E">
                  <w:pPr>
                    <w:pStyle w:val="normal0"/>
                    <w:widowControl w:val="0"/>
                    <w:spacing w:line="240" w:lineRule="auto"/>
                  </w:pPr>
                  <w:r w:rsidRPr="00303D5E">
                    <w:rPr>
                      <w:rFonts w:ascii="Droid Sans" w:hAnsi="Droid Sans" w:cs="Droid Sans"/>
                      <w:b/>
                      <w:sz w:val="24"/>
                    </w:rPr>
                    <w:t>0-1</w:t>
                  </w:r>
                  <w:r w:rsidRPr="00303D5E">
                    <w:rPr>
                      <w:rFonts w:ascii="Droid Sans" w:hAnsi="Droid Sans" w:cs="Droid Sans"/>
                      <w:b/>
                      <w:sz w:val="16"/>
                    </w:rPr>
                    <w:t xml:space="preserve"> </w:t>
                  </w:r>
                  <w:r w:rsidRPr="00303D5E">
                    <w:rPr>
                      <w:rFonts w:ascii="Droid Sans" w:hAnsi="Droid Sans" w:cs="Droid Sans"/>
                      <w:sz w:val="16"/>
                    </w:rPr>
                    <w:t xml:space="preserve">Little to no effort displayed.  Margin notes may not even be there. </w:t>
                  </w:r>
                  <w:smartTag w:uri="urn:schemas-microsoft-com:office:smarttags" w:element="place">
                    <w:smartTag w:uri="urn:schemas-microsoft-com:office:smarttags" w:element="City">
                      <w:r w:rsidRPr="00303D5E">
                        <w:rPr>
                          <w:rFonts w:ascii="Droid Sans" w:hAnsi="Droid Sans" w:cs="Droid Sans"/>
                          <w:sz w:val="16"/>
                        </w:rPr>
                        <w:t>Reading</w:t>
                      </w:r>
                    </w:smartTag>
                  </w:smartTag>
                  <w:r w:rsidRPr="00303D5E">
                    <w:rPr>
                      <w:rFonts w:ascii="Droid Sans" w:hAnsi="Droid Sans" w:cs="Droid Sans"/>
                      <w:sz w:val="16"/>
                    </w:rPr>
                    <w:t xml:space="preserve"> for Meaning statements are not attempted.  </w:t>
                  </w:r>
                </w:p>
                <w:p w:rsidR="006100D9" w:rsidRDefault="006100D9" w:rsidP="00303D5E">
                  <w:pPr>
                    <w:pStyle w:val="normal0"/>
                    <w:widowControl w:val="0"/>
                    <w:spacing w:line="240" w:lineRule="auto"/>
                  </w:pPr>
                </w:p>
              </w:tc>
            </w:tr>
          </w:tbl>
          <w:p w:rsidR="006100D9" w:rsidRDefault="006100D9" w:rsidP="00303D5E">
            <w:pPr>
              <w:pStyle w:val="normal0"/>
              <w:widowControl w:val="0"/>
              <w:spacing w:line="240" w:lineRule="auto"/>
            </w:pPr>
          </w:p>
        </w:tc>
        <w:tc>
          <w:tcPr>
            <w:tcW w:w="4215" w:type="dxa"/>
            <w:tcMar>
              <w:top w:w="100" w:type="dxa"/>
              <w:left w:w="100" w:type="dxa"/>
              <w:bottom w:w="100" w:type="dxa"/>
              <w:right w:w="100" w:type="dxa"/>
            </w:tcMar>
          </w:tcPr>
          <w:p w:rsidR="006100D9" w:rsidRDefault="006100D9" w:rsidP="00303D5E">
            <w:pPr>
              <w:pStyle w:val="normal0"/>
              <w:widowControl w:val="0"/>
              <w:spacing w:line="240" w:lineRule="auto"/>
            </w:pPr>
          </w:p>
          <w:tbl>
            <w:tblPr>
              <w:tblW w:w="4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338"/>
              <w:gridCol w:w="1338"/>
              <w:gridCol w:w="1338"/>
            </w:tblGrid>
            <w:tr w:rsidR="006100D9" w:rsidTr="00303D5E">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 xml:space="preserve">5 </w:t>
                  </w:r>
                  <w:r w:rsidRPr="00303D5E">
                    <w:rPr>
                      <w:rFonts w:ascii="Droid Sans" w:hAnsi="Droid Sans" w:cs="Droid Sans"/>
                      <w:sz w:val="16"/>
                    </w:rPr>
                    <w:t>Outstanding effort.  The student obviously</w:t>
                  </w:r>
                  <w:r w:rsidRPr="00303D5E">
                    <w:rPr>
                      <w:rFonts w:ascii="Droid Sans" w:hAnsi="Droid Sans" w:cs="Droid Sans"/>
                      <w:sz w:val="24"/>
                    </w:rPr>
                    <w:t xml:space="preserve"> </w:t>
                  </w:r>
                  <w:r w:rsidRPr="00303D5E">
                    <w:rPr>
                      <w:rFonts w:ascii="Droid Sans" w:hAnsi="Droid Sans" w:cs="Droid Sans"/>
                      <w:sz w:val="16"/>
                    </w:rPr>
                    <w:t>proofed this paragraph, focusing on neatness and accuracy.  Exceeds all requirements.</w:t>
                  </w:r>
                </w:p>
                <w:p w:rsidR="006100D9" w:rsidRDefault="006100D9" w:rsidP="00303D5E">
                  <w:pPr>
                    <w:pStyle w:val="normal0"/>
                    <w:widowControl w:val="0"/>
                    <w:spacing w:line="240" w:lineRule="auto"/>
                  </w:pPr>
                </w:p>
                <w:p w:rsidR="006100D9" w:rsidRDefault="006100D9" w:rsidP="00303D5E">
                  <w:pPr>
                    <w:pStyle w:val="normal0"/>
                    <w:widowControl w:val="0"/>
                    <w:spacing w:line="240" w:lineRule="auto"/>
                  </w:pP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 xml:space="preserve">4 </w:t>
                  </w:r>
                  <w:r w:rsidRPr="00303D5E">
                    <w:rPr>
                      <w:rFonts w:ascii="Droid Sans" w:hAnsi="Droid Sans" w:cs="Droid Sans"/>
                      <w:sz w:val="16"/>
                    </w:rPr>
                    <w:t>Good effort.  The product is neat and legible.  Meets all requirements.</w:t>
                  </w:r>
                </w:p>
                <w:p w:rsidR="006100D9" w:rsidRDefault="006100D9" w:rsidP="00303D5E">
                  <w:pPr>
                    <w:pStyle w:val="normal0"/>
                    <w:widowControl w:val="0"/>
                    <w:spacing w:line="240" w:lineRule="auto"/>
                  </w:pPr>
                  <w:r w:rsidRPr="00303D5E">
                    <w:rPr>
                      <w:rFonts w:ascii="Droid Sans" w:hAnsi="Droid Sans" w:cs="Droid Sans"/>
                      <w:b/>
                      <w:sz w:val="24"/>
                    </w:rPr>
                    <w:t xml:space="preserve">3 </w:t>
                  </w:r>
                  <w:r w:rsidRPr="00303D5E">
                    <w:rPr>
                      <w:rFonts w:ascii="Droid Sans" w:hAnsi="Droid Sans" w:cs="Droid Sans"/>
                      <w:sz w:val="16"/>
                    </w:rPr>
                    <w:t>Adequate effort.  The product is legible.  Meets most requirements.</w:t>
                  </w:r>
                </w:p>
              </w:tc>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03D5E">
                  <w:pPr>
                    <w:pStyle w:val="normal0"/>
                    <w:widowControl w:val="0"/>
                    <w:spacing w:line="240" w:lineRule="auto"/>
                  </w:pPr>
                  <w:r w:rsidRPr="00303D5E">
                    <w:rPr>
                      <w:rFonts w:ascii="Droid Sans" w:hAnsi="Droid Sans" w:cs="Droid Sans"/>
                      <w:b/>
                      <w:sz w:val="24"/>
                    </w:rPr>
                    <w:t xml:space="preserve">2 </w:t>
                  </w:r>
                  <w:r w:rsidRPr="00303D5E">
                    <w:rPr>
                      <w:rFonts w:ascii="Droid Sans" w:hAnsi="Droid Sans" w:cs="Droid Sans"/>
                      <w:sz w:val="16"/>
                    </w:rPr>
                    <w:t xml:space="preserve">Weak effort.  The student only completed some of the task.  </w:t>
                  </w:r>
                </w:p>
                <w:p w:rsidR="006100D9" w:rsidRDefault="006100D9" w:rsidP="00303D5E">
                  <w:pPr>
                    <w:pStyle w:val="normal0"/>
                    <w:widowControl w:val="0"/>
                    <w:spacing w:line="240" w:lineRule="auto"/>
                  </w:pPr>
                </w:p>
                <w:p w:rsidR="006100D9" w:rsidRDefault="006100D9" w:rsidP="00303D5E">
                  <w:pPr>
                    <w:pStyle w:val="normal0"/>
                    <w:widowControl w:val="0"/>
                    <w:spacing w:line="240" w:lineRule="auto"/>
                  </w:pPr>
                  <w:r w:rsidRPr="00303D5E">
                    <w:rPr>
                      <w:rFonts w:ascii="Droid Sans" w:hAnsi="Droid Sans" w:cs="Droid Sans"/>
                      <w:b/>
                      <w:sz w:val="24"/>
                    </w:rPr>
                    <w:t>0-1</w:t>
                  </w:r>
                  <w:r>
                    <w:rPr>
                      <w:rFonts w:ascii="Droid Sans" w:hAnsi="Droid Sans" w:cs="Droid Sans"/>
                      <w:sz w:val="16"/>
                    </w:rPr>
                    <w:t xml:space="preserve"> </w:t>
                  </w:r>
                  <w:r w:rsidRPr="00303D5E">
                    <w:rPr>
                      <w:rFonts w:ascii="Droid Sans" w:hAnsi="Droid Sans" w:cs="Droid Sans"/>
                      <w:sz w:val="16"/>
                    </w:rPr>
                    <w:t xml:space="preserve">The student completed little to none of the task.     </w:t>
                  </w:r>
                </w:p>
                <w:p w:rsidR="006100D9" w:rsidRDefault="006100D9" w:rsidP="00303D5E">
                  <w:pPr>
                    <w:pStyle w:val="normal0"/>
                    <w:widowControl w:val="0"/>
                    <w:spacing w:line="240" w:lineRule="auto"/>
                  </w:pPr>
                </w:p>
              </w:tc>
            </w:tr>
          </w:tbl>
          <w:p w:rsidR="006100D9" w:rsidRDefault="006100D9" w:rsidP="00303D5E">
            <w:pPr>
              <w:pStyle w:val="normal0"/>
              <w:widowControl w:val="0"/>
              <w:spacing w:line="240" w:lineRule="auto"/>
            </w:pPr>
          </w:p>
          <w:p w:rsidR="006100D9" w:rsidRDefault="006100D9" w:rsidP="00303D5E">
            <w:pPr>
              <w:pStyle w:val="normal0"/>
              <w:widowControl w:val="0"/>
              <w:spacing w:line="240" w:lineRule="auto"/>
              <w:jc w:val="center"/>
            </w:pPr>
          </w:p>
          <w:p w:rsidR="006100D9" w:rsidRDefault="006100D9" w:rsidP="00303D5E">
            <w:pPr>
              <w:pStyle w:val="normal0"/>
              <w:widowControl w:val="0"/>
              <w:spacing w:line="240" w:lineRule="auto"/>
              <w:jc w:val="center"/>
            </w:pPr>
          </w:p>
          <w:p w:rsidR="006100D9" w:rsidRDefault="006100D9" w:rsidP="00303D5E">
            <w:pPr>
              <w:pStyle w:val="normal0"/>
              <w:widowControl w:val="0"/>
              <w:spacing w:line="240" w:lineRule="auto"/>
              <w:jc w:val="center"/>
            </w:pPr>
            <w:r w:rsidRPr="00303D5E">
              <w:rPr>
                <w:rFonts w:ascii="Droid Sans" w:hAnsi="Droid Sans" w:cs="Droid Sans"/>
                <w:b/>
                <w:sz w:val="30"/>
              </w:rPr>
              <w:t>Total AoW Grade:</w:t>
            </w:r>
          </w:p>
          <w:p w:rsidR="006100D9" w:rsidRDefault="006100D9" w:rsidP="00303D5E">
            <w:pPr>
              <w:pStyle w:val="normal0"/>
              <w:widowControl w:val="0"/>
              <w:spacing w:line="240" w:lineRule="auto"/>
              <w:jc w:val="center"/>
            </w:pPr>
          </w:p>
          <w:p w:rsidR="006100D9" w:rsidRDefault="006100D9" w:rsidP="00303D5E">
            <w:pPr>
              <w:pStyle w:val="normal0"/>
              <w:widowControl w:val="0"/>
              <w:spacing w:line="240" w:lineRule="auto"/>
              <w:jc w:val="center"/>
            </w:pPr>
            <w:r w:rsidRPr="00303D5E">
              <w:rPr>
                <w:rFonts w:ascii="Droid Sans" w:hAnsi="Droid Sans" w:cs="Droid Sans"/>
                <w:b/>
                <w:sz w:val="30"/>
              </w:rPr>
              <w:t>______/10</w:t>
            </w:r>
          </w:p>
        </w:tc>
      </w:tr>
    </w:tbl>
    <w:p w:rsidR="006100D9" w:rsidRDefault="006100D9">
      <w:pPr>
        <w:pStyle w:val="normal0"/>
        <w:widowControl w:val="0"/>
        <w:spacing w:line="240" w:lineRule="auto"/>
      </w:pPr>
      <w:r>
        <w:rPr>
          <w:rFonts w:ascii="Droid Sans" w:hAnsi="Droid Sans" w:cs="Droid Sans"/>
          <w:sz w:val="20"/>
        </w:rPr>
        <w:tab/>
      </w:r>
    </w:p>
    <w:p w:rsidR="006100D9" w:rsidRDefault="006100D9">
      <w:pPr>
        <w:pStyle w:val="normal0"/>
        <w:widowControl w:val="0"/>
        <w:spacing w:line="240" w:lineRule="auto"/>
      </w:pPr>
    </w:p>
    <w:p w:rsidR="006100D9" w:rsidRDefault="006100D9">
      <w:pPr>
        <w:pStyle w:val="normal0"/>
      </w:pPr>
    </w:p>
    <w:p w:rsidR="006100D9" w:rsidRDefault="006100D9">
      <w:pPr>
        <w:pStyle w:val="normal0"/>
      </w:pPr>
    </w:p>
    <w:p w:rsidR="006100D9" w:rsidRDefault="006100D9">
      <w:pPr>
        <w:pStyle w:val="normal0"/>
      </w:pPr>
    </w:p>
    <w:p w:rsidR="006100D9" w:rsidRDefault="006100D9">
      <w:pPr>
        <w:pStyle w:val="normal0"/>
      </w:pPr>
    </w:p>
    <w:p w:rsidR="006100D9" w:rsidRDefault="006100D9">
      <w:pPr>
        <w:pStyle w:val="normal0"/>
      </w:pPr>
    </w:p>
    <w:p w:rsidR="006100D9" w:rsidRDefault="006100D9">
      <w:pPr>
        <w:pStyle w:val="normal0"/>
      </w:pPr>
    </w:p>
    <w:p w:rsidR="006100D9" w:rsidRDefault="006100D9">
      <w:pPr>
        <w:pStyle w:val="normal0"/>
      </w:pPr>
    </w:p>
    <w:p w:rsidR="006100D9" w:rsidRDefault="006100D9">
      <w:pPr>
        <w:pStyle w:val="normal0"/>
      </w:pPr>
    </w:p>
    <w:p w:rsidR="006100D9" w:rsidRDefault="006100D9" w:rsidP="001C4F02">
      <w:pPr>
        <w:pStyle w:val="normal0"/>
        <w:spacing w:before="40" w:after="220"/>
        <w:jc w:val="center"/>
      </w:pPr>
      <w:smartTag w:uri="urn:schemas-microsoft-com:office:smarttags" w:element="place">
        <w:smartTag w:uri="urn:schemas-microsoft-com:office:smarttags" w:element="City">
          <w:r>
            <w:rPr>
              <w:rFonts w:ascii="Bitter" w:hAnsi="Bitter" w:cs="Bitter"/>
              <w:b/>
              <w:color w:val="222222"/>
              <w:sz w:val="28"/>
              <w:highlight w:val="white"/>
            </w:rPr>
            <w:t>Reading</w:t>
          </w:r>
        </w:smartTag>
      </w:smartTag>
      <w:r>
        <w:rPr>
          <w:rFonts w:ascii="Bitter" w:hAnsi="Bitter" w:cs="Bitter"/>
          <w:b/>
          <w:color w:val="222222"/>
          <w:sz w:val="28"/>
          <w:highlight w:val="white"/>
        </w:rPr>
        <w:t xml:space="preserve"> for Meaning Statements</w:t>
      </w:r>
    </w:p>
    <w:p w:rsidR="006100D9" w:rsidRDefault="006100D9" w:rsidP="001C4F02">
      <w:pPr>
        <w:pStyle w:val="normal0"/>
      </w:pPr>
      <w:r>
        <w:rPr>
          <w:rFonts w:ascii="Droid Sans" w:hAnsi="Droid Sans" w:cs="Droid Sans"/>
          <w:b/>
        </w:rPr>
        <w:t>Directions:</w:t>
      </w:r>
      <w:r>
        <w:rPr>
          <w:rFonts w:ascii="Droid Sans" w:hAnsi="Droid Sans" w:cs="Droid Sans"/>
        </w:rPr>
        <w:t xml:space="preserve"> The purpose of this page is to hone your ability to gather textual evidence to support or refute a statement </w:t>
      </w:r>
      <w:r>
        <w:rPr>
          <w:rFonts w:ascii="Droid Sans" w:hAnsi="Droid Sans" w:cs="Droid Sans"/>
          <w:b/>
        </w:rPr>
        <w:t xml:space="preserve">and </w:t>
      </w:r>
      <w:r>
        <w:rPr>
          <w:rFonts w:ascii="Droid Sans" w:hAnsi="Droid Sans" w:cs="Droid Sans"/>
        </w:rPr>
        <w:t>to focus your reading on some key points in the article. For each statement below, circle whether the text agrees or disagrees with it, and, in the space provided, share quoted, textual evidence to support your agreement or disagreement.</w:t>
      </w:r>
    </w:p>
    <w:p w:rsidR="006100D9" w:rsidRDefault="006100D9" w:rsidP="001C4F02">
      <w:pPr>
        <w:pStyle w:val="normal0"/>
      </w:pP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980"/>
        <w:gridCol w:w="1800"/>
        <w:gridCol w:w="5040"/>
      </w:tblGrid>
      <w:tr w:rsidR="006100D9" w:rsidTr="001C4F02">
        <w:tc>
          <w:tcPr>
            <w:tcW w:w="2980" w:type="dxa"/>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Agree?</w:t>
            </w:r>
          </w:p>
        </w:tc>
        <w:tc>
          <w:tcPr>
            <w:tcW w:w="1800" w:type="dxa"/>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Statements</w:t>
            </w:r>
          </w:p>
        </w:tc>
        <w:tc>
          <w:tcPr>
            <w:tcW w:w="5040" w:type="dxa"/>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Your Evidence (cite page and paragraph; briefly explain)</w:t>
            </w:r>
          </w:p>
        </w:tc>
      </w:tr>
      <w:tr w:rsidR="006100D9" w:rsidTr="001C4F02">
        <w:trPr>
          <w:trHeight w:val="1620"/>
        </w:trPr>
        <w:tc>
          <w:tcPr>
            <w:tcW w:w="2980" w:type="dxa"/>
            <w:tcMar>
              <w:top w:w="100" w:type="dxa"/>
              <w:left w:w="100" w:type="dxa"/>
              <w:bottom w:w="100" w:type="dxa"/>
              <w:right w:w="100" w:type="dxa"/>
            </w:tcMar>
          </w:tcPr>
          <w:p w:rsidR="006100D9" w:rsidRDefault="006100D9"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yes</w:t>
                  </w:r>
                </w:p>
              </w:tc>
            </w:tr>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no</w:t>
                  </w:r>
                </w:p>
              </w:tc>
            </w:tr>
          </w:tbl>
          <w:p w:rsidR="006100D9" w:rsidRDefault="006100D9" w:rsidP="00315E1A">
            <w:pPr>
              <w:pStyle w:val="normal0"/>
            </w:pPr>
          </w:p>
          <w:p w:rsidR="006100D9" w:rsidRDefault="006100D9" w:rsidP="00315E1A">
            <w:pPr>
              <w:pStyle w:val="normal0"/>
            </w:pPr>
          </w:p>
          <w:p w:rsidR="006100D9" w:rsidRDefault="006100D9" w:rsidP="00315E1A">
            <w:pPr>
              <w:pStyle w:val="normal0"/>
            </w:pPr>
          </w:p>
        </w:tc>
        <w:tc>
          <w:tcPr>
            <w:tcW w:w="1800" w:type="dxa"/>
            <w:tcMar>
              <w:top w:w="100" w:type="dxa"/>
              <w:left w:w="100" w:type="dxa"/>
              <w:bottom w:w="100" w:type="dxa"/>
              <w:right w:w="100" w:type="dxa"/>
            </w:tcMar>
          </w:tcPr>
          <w:p w:rsidR="006100D9" w:rsidRDefault="006100D9" w:rsidP="00315E1A">
            <w:pPr>
              <w:pStyle w:val="normal0"/>
            </w:pPr>
            <w:r w:rsidRPr="00FB75D8">
              <w:rPr>
                <w:rFonts w:ascii="Droid Sans" w:hAnsi="Droid Sans" w:cs="Droid Sans"/>
                <w:sz w:val="20"/>
              </w:rPr>
              <w:t xml:space="preserve">1. </w:t>
            </w:r>
            <w:r>
              <w:rPr>
                <w:rFonts w:ascii="Droid Sans" w:hAnsi="Droid Sans" w:cs="Droid Sans"/>
                <w:sz w:val="20"/>
              </w:rPr>
              <w:t xml:space="preserve">The Hajj selfies have generated a lot of controversy. </w:t>
            </w:r>
          </w:p>
        </w:tc>
        <w:tc>
          <w:tcPr>
            <w:tcW w:w="5040" w:type="dxa"/>
            <w:tcMar>
              <w:top w:w="100" w:type="dxa"/>
              <w:left w:w="100" w:type="dxa"/>
              <w:bottom w:w="100" w:type="dxa"/>
              <w:right w:w="100" w:type="dxa"/>
            </w:tcMar>
          </w:tcPr>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tc>
      </w:tr>
      <w:tr w:rsidR="006100D9" w:rsidTr="001C4F02">
        <w:tc>
          <w:tcPr>
            <w:tcW w:w="2980" w:type="dxa"/>
            <w:tcMar>
              <w:top w:w="100" w:type="dxa"/>
              <w:left w:w="100" w:type="dxa"/>
              <w:bottom w:w="100" w:type="dxa"/>
              <w:right w:w="100" w:type="dxa"/>
            </w:tcMar>
          </w:tcPr>
          <w:p w:rsidR="006100D9" w:rsidRDefault="006100D9"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yes</w:t>
                  </w:r>
                </w:p>
              </w:tc>
            </w:tr>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no</w:t>
                  </w:r>
                </w:p>
              </w:tc>
            </w:tr>
          </w:tbl>
          <w:p w:rsidR="006100D9" w:rsidRDefault="006100D9" w:rsidP="00315E1A">
            <w:pPr>
              <w:pStyle w:val="normal0"/>
            </w:pPr>
          </w:p>
          <w:p w:rsidR="006100D9" w:rsidRDefault="006100D9" w:rsidP="00315E1A">
            <w:pPr>
              <w:pStyle w:val="normal0"/>
            </w:pPr>
          </w:p>
          <w:p w:rsidR="006100D9" w:rsidRDefault="006100D9" w:rsidP="00315E1A">
            <w:pPr>
              <w:pStyle w:val="normal0"/>
            </w:pPr>
          </w:p>
        </w:tc>
        <w:tc>
          <w:tcPr>
            <w:tcW w:w="1800" w:type="dxa"/>
            <w:tcMar>
              <w:top w:w="100" w:type="dxa"/>
              <w:left w:w="100" w:type="dxa"/>
              <w:bottom w:w="100" w:type="dxa"/>
              <w:right w:w="100" w:type="dxa"/>
            </w:tcMar>
          </w:tcPr>
          <w:p w:rsidR="006100D9" w:rsidRDefault="006100D9" w:rsidP="00315E1A">
            <w:pPr>
              <w:pStyle w:val="normal0"/>
            </w:pPr>
            <w:r w:rsidRPr="00FB75D8">
              <w:rPr>
                <w:rFonts w:ascii="Droid Sans" w:hAnsi="Droid Sans" w:cs="Droid Sans"/>
                <w:color w:val="222222"/>
                <w:sz w:val="20"/>
              </w:rPr>
              <w:t xml:space="preserve">2. </w:t>
            </w:r>
            <w:r>
              <w:rPr>
                <w:rFonts w:ascii="Droid Sans" w:hAnsi="Droid Sans" w:cs="Droid Sans"/>
                <w:color w:val="222222"/>
                <w:sz w:val="20"/>
              </w:rPr>
              <w:t>All psychologists agree that the taking of selfies is a negative behavior.</w:t>
            </w:r>
          </w:p>
        </w:tc>
        <w:tc>
          <w:tcPr>
            <w:tcW w:w="5040" w:type="dxa"/>
            <w:tcMar>
              <w:top w:w="100" w:type="dxa"/>
              <w:left w:w="100" w:type="dxa"/>
              <w:bottom w:w="100" w:type="dxa"/>
              <w:right w:w="100" w:type="dxa"/>
            </w:tcMar>
          </w:tcPr>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tc>
      </w:tr>
      <w:tr w:rsidR="006100D9" w:rsidTr="001C4F02">
        <w:tc>
          <w:tcPr>
            <w:tcW w:w="2980" w:type="dxa"/>
            <w:tcMar>
              <w:top w:w="100" w:type="dxa"/>
              <w:left w:w="100" w:type="dxa"/>
              <w:bottom w:w="100" w:type="dxa"/>
              <w:right w:w="100" w:type="dxa"/>
            </w:tcMar>
          </w:tcPr>
          <w:p w:rsidR="006100D9" w:rsidRDefault="006100D9" w:rsidP="00315E1A">
            <w:pPr>
              <w:pStyle w:val="normal0"/>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08"/>
            </w:tblGrid>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yes</w:t>
                  </w:r>
                </w:p>
              </w:tc>
            </w:tr>
            <w:tr w:rsidR="006100D9" w:rsidTr="00315E1A">
              <w:tc>
                <w:tcPr>
                  <w:tcW w:w="2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00D9" w:rsidRDefault="006100D9" w:rsidP="00315E1A">
                  <w:pPr>
                    <w:pStyle w:val="normal0"/>
                    <w:jc w:val="center"/>
                  </w:pPr>
                  <w:r w:rsidRPr="00FB75D8">
                    <w:rPr>
                      <w:rFonts w:ascii="Droid Sans" w:hAnsi="Droid Sans" w:cs="Droid Sans"/>
                      <w:b/>
                      <w:color w:val="222222"/>
                      <w:sz w:val="20"/>
                      <w:highlight w:val="white"/>
                    </w:rPr>
                    <w:t>no</w:t>
                  </w:r>
                </w:p>
              </w:tc>
            </w:tr>
          </w:tbl>
          <w:p w:rsidR="006100D9" w:rsidRDefault="006100D9" w:rsidP="00315E1A">
            <w:pPr>
              <w:pStyle w:val="normal0"/>
            </w:pPr>
          </w:p>
          <w:p w:rsidR="006100D9" w:rsidRDefault="006100D9" w:rsidP="00315E1A">
            <w:pPr>
              <w:pStyle w:val="normal0"/>
            </w:pPr>
          </w:p>
          <w:p w:rsidR="006100D9" w:rsidRDefault="006100D9" w:rsidP="00315E1A">
            <w:pPr>
              <w:pStyle w:val="normal0"/>
            </w:pPr>
          </w:p>
        </w:tc>
        <w:tc>
          <w:tcPr>
            <w:tcW w:w="1800" w:type="dxa"/>
            <w:tcMar>
              <w:top w:w="100" w:type="dxa"/>
              <w:left w:w="100" w:type="dxa"/>
              <w:bottom w:w="100" w:type="dxa"/>
              <w:right w:w="100" w:type="dxa"/>
            </w:tcMar>
          </w:tcPr>
          <w:p w:rsidR="006100D9" w:rsidRDefault="006100D9" w:rsidP="00315E1A">
            <w:pPr>
              <w:pStyle w:val="normal0"/>
            </w:pPr>
            <w:r w:rsidRPr="00FB75D8">
              <w:rPr>
                <w:rFonts w:ascii="Droid Sans" w:hAnsi="Droid Sans" w:cs="Droid Sans"/>
                <w:color w:val="222222"/>
                <w:sz w:val="20"/>
              </w:rPr>
              <w:t xml:space="preserve">3. </w:t>
            </w:r>
            <w:r>
              <w:rPr>
                <w:rFonts w:ascii="Droid Sans" w:hAnsi="Droid Sans" w:cs="Droid Sans"/>
                <w:color w:val="222222"/>
                <w:sz w:val="20"/>
              </w:rPr>
              <w:t>Only the religious leaders and scholars are bothered by Hajj pilgrims taking selfies.</w:t>
            </w:r>
          </w:p>
        </w:tc>
        <w:tc>
          <w:tcPr>
            <w:tcW w:w="5040" w:type="dxa"/>
            <w:tcMar>
              <w:top w:w="100" w:type="dxa"/>
              <w:left w:w="100" w:type="dxa"/>
              <w:bottom w:w="100" w:type="dxa"/>
              <w:right w:w="100" w:type="dxa"/>
            </w:tcMar>
          </w:tcPr>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p w:rsidR="006100D9" w:rsidRDefault="006100D9" w:rsidP="00315E1A">
            <w:pPr>
              <w:pStyle w:val="normal0"/>
            </w:pPr>
          </w:p>
        </w:tc>
      </w:tr>
    </w:tbl>
    <w:p w:rsidR="006100D9" w:rsidRDefault="006100D9">
      <w:pPr>
        <w:pStyle w:val="normal0"/>
      </w:pPr>
    </w:p>
    <w:p w:rsidR="006100D9" w:rsidRPr="00FE17A6" w:rsidRDefault="006100D9" w:rsidP="00FE17A6">
      <w:pPr>
        <w:pStyle w:val="Heading1"/>
        <w:shd w:val="clear" w:color="auto" w:fill="FFFFFF"/>
        <w:spacing w:before="0" w:after="150" w:line="240" w:lineRule="auto"/>
        <w:textAlignment w:val="baseline"/>
        <w:rPr>
          <w:rFonts w:ascii="Georgia" w:hAnsi="Georgia"/>
          <w:color w:val="111111"/>
          <w:sz w:val="28"/>
          <w:szCs w:val="28"/>
        </w:rPr>
      </w:pPr>
      <w:r w:rsidRPr="00FE17A6">
        <w:rPr>
          <w:rFonts w:ascii="Georgia" w:hAnsi="Georgia"/>
          <w:color w:val="111111"/>
          <w:sz w:val="28"/>
          <w:szCs w:val="28"/>
        </w:rPr>
        <w:t xml:space="preserve">Infamous Hajj Selfie Is One More Thing Transforming </w:t>
      </w:r>
      <w:smartTag w:uri="urn:schemas-microsoft-com:office:smarttags" w:element="place">
        <w:smartTag w:uri="urn:schemas-microsoft-com:office:smarttags" w:element="City">
          <w:r w:rsidRPr="00FE17A6">
            <w:rPr>
              <w:rFonts w:ascii="Georgia" w:hAnsi="Georgia"/>
              <w:color w:val="111111"/>
              <w:sz w:val="28"/>
              <w:szCs w:val="28"/>
            </w:rPr>
            <w:t>Mecca</w:t>
          </w:r>
        </w:smartTag>
      </w:smartTag>
      <w:r w:rsidRPr="00FE17A6">
        <w:rPr>
          <w:rFonts w:ascii="Georgia" w:hAnsi="Georgia"/>
          <w:color w:val="111111"/>
          <w:sz w:val="28"/>
          <w:szCs w:val="28"/>
        </w:rPr>
        <w:t>, And Not Everyone Is Happy About It</w:t>
      </w:r>
    </w:p>
    <w:p w:rsidR="006100D9" w:rsidRPr="00FE17A6" w:rsidRDefault="006100D9" w:rsidP="00FE17A6">
      <w:pPr>
        <w:shd w:val="clear" w:color="auto" w:fill="FFFFFF"/>
        <w:spacing w:line="255" w:lineRule="atLeast"/>
        <w:textAlignment w:val="baseline"/>
        <w:rPr>
          <w:color w:val="999999"/>
          <w:sz w:val="18"/>
          <w:szCs w:val="18"/>
        </w:rPr>
      </w:pPr>
      <w:r w:rsidRPr="00FE17A6">
        <w:rPr>
          <w:b/>
          <w:bCs/>
          <w:color w:val="999999"/>
          <w:sz w:val="18"/>
        </w:rPr>
        <w:t xml:space="preserve">The Huffington Post </w:t>
      </w:r>
      <w:r w:rsidRPr="00FE17A6">
        <w:rPr>
          <w:b/>
          <w:bCs/>
          <w:color w:val="999999"/>
          <w:sz w:val="17"/>
        </w:rPr>
        <w:t> | By </w:t>
      </w:r>
      <w:hyperlink r:id="rId7" w:history="1">
        <w:r w:rsidRPr="00FE17A6">
          <w:rPr>
            <w:b/>
            <w:bCs/>
            <w:color w:val="999999"/>
            <w:sz w:val="17"/>
          </w:rPr>
          <w:t>Antonia Blumberg</w:t>
        </w:r>
      </w:hyperlink>
      <w:r>
        <w:rPr>
          <w:b/>
          <w:bCs/>
          <w:color w:val="999999"/>
          <w:sz w:val="17"/>
        </w:rPr>
        <w:tab/>
      </w:r>
      <w:r>
        <w:rPr>
          <w:b/>
          <w:bCs/>
          <w:color w:val="999999"/>
          <w:sz w:val="17"/>
        </w:rPr>
        <w:tab/>
      </w:r>
      <w:r>
        <w:rPr>
          <w:color w:val="999999"/>
          <w:sz w:val="17"/>
          <w:szCs w:val="17"/>
          <w:shd w:val="clear" w:color="auto" w:fill="FFFFFF"/>
        </w:rPr>
        <w:t>Posted:</w:t>
      </w:r>
      <w:r>
        <w:rPr>
          <w:rStyle w:val="apple-converted-space"/>
          <w:rFonts w:cs="Arial"/>
          <w:color w:val="999999"/>
          <w:sz w:val="17"/>
          <w:szCs w:val="17"/>
          <w:shd w:val="clear" w:color="auto" w:fill="FFFFFF"/>
        </w:rPr>
        <w:t> </w:t>
      </w:r>
      <w:r>
        <w:t>10/01/2014 3:28 pm EDT</w:t>
      </w:r>
    </w:p>
    <w:p w:rsidR="006100D9" w:rsidRDefault="006100D9">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AJJ" style="position:absolute;margin-left:171pt;margin-top:14.4pt;width:333pt;height:139.05pt;z-index:-251658240" wrapcoords="-49 0 -49 21483 21600 21483 21600 0 -49 0">
            <v:imagedata r:id="rId8" r:href="rId9" gain="93623f" grayscale="t"/>
            <w10:wrap type="tight"/>
          </v:shape>
        </w:pict>
      </w:r>
    </w:p>
    <w:p w:rsidR="006100D9" w:rsidRPr="00FE17A6" w:rsidRDefault="006100D9" w:rsidP="00FE17A6">
      <w:pPr>
        <w:pStyle w:val="NormalWeb"/>
        <w:shd w:val="clear" w:color="auto" w:fill="FFFFFF"/>
        <w:spacing w:before="0" w:beforeAutospacing="0" w:after="225" w:afterAutospacing="0"/>
        <w:textAlignment w:val="baseline"/>
        <w:rPr>
          <w:sz w:val="22"/>
          <w:szCs w:val="22"/>
        </w:rPr>
      </w:pPr>
      <w:r w:rsidRPr="00FE17A6">
        <w:rPr>
          <w:sz w:val="22"/>
          <w:szCs w:val="22"/>
        </w:rPr>
        <w:t>The infamous selfie is becoming a fixture in modern life, and we need look no further than this year's hajj to see why.</w:t>
      </w:r>
    </w:p>
    <w:p w:rsidR="006100D9" w:rsidRPr="00FE17A6" w:rsidRDefault="006100D9" w:rsidP="00FE17A6">
      <w:pPr>
        <w:pStyle w:val="NormalWeb"/>
        <w:shd w:val="clear" w:color="auto" w:fill="FFFFFF"/>
        <w:spacing w:before="0" w:beforeAutospacing="0" w:after="0" w:afterAutospacing="0"/>
        <w:textAlignment w:val="baseline"/>
        <w:rPr>
          <w:sz w:val="22"/>
          <w:szCs w:val="22"/>
        </w:rPr>
      </w:pPr>
      <w:r w:rsidRPr="00FE17A6">
        <w:rPr>
          <w:sz w:val="22"/>
          <w:szCs w:val="22"/>
        </w:rPr>
        <w:t>Millions of Muslim pilgrims will make the</w:t>
      </w:r>
      <w:hyperlink r:id="rId10" w:tgtFrame="_hplink" w:history="1">
        <w:r w:rsidRPr="00FE17A6">
          <w:rPr>
            <w:rStyle w:val="apple-converted-space"/>
            <w:sz w:val="22"/>
            <w:szCs w:val="22"/>
            <w:bdr w:val="none" w:sz="0" w:space="0" w:color="auto" w:frame="1"/>
          </w:rPr>
          <w:t> </w:t>
        </w:r>
        <w:r w:rsidRPr="00FE17A6">
          <w:rPr>
            <w:rStyle w:val="Hyperlink"/>
            <w:color w:val="auto"/>
            <w:sz w:val="22"/>
            <w:szCs w:val="22"/>
            <w:u w:val="none"/>
            <w:bdr w:val="none" w:sz="0" w:space="0" w:color="auto" w:frame="1"/>
          </w:rPr>
          <w:t>journey to Mecca for hajj</w:t>
        </w:r>
      </w:hyperlink>
      <w:r w:rsidRPr="00FE17A6">
        <w:rPr>
          <w:rStyle w:val="apple-converted-space"/>
          <w:sz w:val="22"/>
          <w:szCs w:val="22"/>
        </w:rPr>
        <w:t> </w:t>
      </w:r>
      <w:r w:rsidRPr="00FE17A6">
        <w:rPr>
          <w:sz w:val="22"/>
          <w:szCs w:val="22"/>
        </w:rPr>
        <w:t>between October 1-6 this year. They will perform a</w:t>
      </w:r>
      <w:r w:rsidRPr="00FE17A6">
        <w:rPr>
          <w:rStyle w:val="apple-converted-space"/>
          <w:sz w:val="22"/>
          <w:szCs w:val="22"/>
        </w:rPr>
        <w:t> </w:t>
      </w:r>
      <w:hyperlink r:id="rId11" w:tgtFrame="_hplink" w:history="1">
        <w:r w:rsidRPr="00FE17A6">
          <w:rPr>
            <w:rStyle w:val="Hyperlink"/>
            <w:color w:val="auto"/>
            <w:sz w:val="22"/>
            <w:szCs w:val="22"/>
            <w:u w:val="none"/>
            <w:bdr w:val="none" w:sz="0" w:space="0" w:color="auto" w:frame="1"/>
          </w:rPr>
          <w:t>series of complex rituals</w:t>
        </w:r>
      </w:hyperlink>
      <w:r w:rsidRPr="00FE17A6">
        <w:rPr>
          <w:rStyle w:val="apple-converted-space"/>
          <w:sz w:val="22"/>
          <w:szCs w:val="22"/>
        </w:rPr>
        <w:t> </w:t>
      </w:r>
      <w:r w:rsidRPr="00FE17A6">
        <w:rPr>
          <w:sz w:val="22"/>
          <w:szCs w:val="22"/>
        </w:rPr>
        <w:t>that include circling the sacred Kaaba and walking seven times between the hills of Safa and Marwa -- and many will whip out their phones now and then to snap a photo.</w:t>
      </w:r>
    </w:p>
    <w:p w:rsidR="006100D9" w:rsidRPr="00FE17A6"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smartTag w:uri="urn:schemas-microsoft-com:office:smarttags" w:element="place">
        <w:smartTag w:uri="urn:schemas-microsoft-com:office:smarttags" w:element="City">
          <w:r w:rsidRPr="00FE17A6">
            <w:rPr>
              <w:sz w:val="22"/>
              <w:szCs w:val="22"/>
            </w:rPr>
            <w:t>Mecca</w:t>
          </w:r>
        </w:smartTag>
      </w:smartTag>
      <w:r w:rsidRPr="00FE17A6">
        <w:rPr>
          <w:sz w:val="22"/>
          <w:szCs w:val="22"/>
        </w:rPr>
        <w:t xml:space="preserve"> visitors have plenty of other things to worry about, from</w:t>
      </w:r>
      <w:r w:rsidRPr="00FE17A6">
        <w:rPr>
          <w:rStyle w:val="apple-converted-space"/>
          <w:sz w:val="22"/>
          <w:szCs w:val="22"/>
        </w:rPr>
        <w:t> </w:t>
      </w:r>
      <w:hyperlink r:id="rId12" w:tgtFrame="_hplink" w:history="1">
        <w:r w:rsidRPr="00FE17A6">
          <w:rPr>
            <w:rStyle w:val="Hyperlink"/>
            <w:color w:val="auto"/>
            <w:sz w:val="22"/>
            <w:szCs w:val="22"/>
            <w:u w:val="none"/>
            <w:bdr w:val="none" w:sz="0" w:space="0" w:color="auto" w:frame="1"/>
          </w:rPr>
          <w:t>gentrification</w:t>
        </w:r>
      </w:hyperlink>
      <w:r w:rsidRPr="00FE17A6">
        <w:rPr>
          <w:rStyle w:val="apple-converted-space"/>
          <w:sz w:val="22"/>
          <w:szCs w:val="22"/>
        </w:rPr>
        <w:t> </w:t>
      </w:r>
      <w:r w:rsidRPr="00FE17A6">
        <w:rPr>
          <w:sz w:val="22"/>
          <w:szCs w:val="22"/>
        </w:rPr>
        <w:t>to</w:t>
      </w:r>
      <w:r>
        <w:rPr>
          <w:sz w:val="22"/>
          <w:szCs w:val="22"/>
        </w:rPr>
        <w:t xml:space="preserve"> </w:t>
      </w:r>
      <w:hyperlink r:id="rId13" w:tgtFrame="_hplink" w:history="1">
        <w:r w:rsidRPr="00FE17A6">
          <w:rPr>
            <w:rStyle w:val="Hyperlink"/>
            <w:color w:val="auto"/>
            <w:sz w:val="22"/>
            <w:szCs w:val="22"/>
            <w:u w:val="none"/>
            <w:bdr w:val="none" w:sz="0" w:space="0" w:color="auto" w:frame="1"/>
          </w:rPr>
          <w:t>terror threats</w:t>
        </w:r>
      </w:hyperlink>
      <w:r w:rsidRPr="00FE17A6">
        <w:rPr>
          <w:sz w:val="22"/>
          <w:szCs w:val="22"/>
        </w:rPr>
        <w:t>, but for some the selfie is another dreaded intrusion on the holy site. Arab News recently wrote about the</w:t>
      </w:r>
      <w:r w:rsidRPr="00FE17A6">
        <w:rPr>
          <w:rStyle w:val="apple-converted-space"/>
          <w:sz w:val="22"/>
          <w:szCs w:val="22"/>
        </w:rPr>
        <w:t> </w:t>
      </w:r>
      <w:hyperlink r:id="rId14" w:tgtFrame="_hplink" w:history="1">
        <w:r w:rsidRPr="00FE17A6">
          <w:rPr>
            <w:rStyle w:val="Hyperlink"/>
            <w:color w:val="auto"/>
            <w:sz w:val="22"/>
            <w:szCs w:val="22"/>
            <w:u w:val="none"/>
            <w:bdr w:val="none" w:sz="0" w:space="0" w:color="auto" w:frame="1"/>
          </w:rPr>
          <w:t>pushback among scholars and other pilgrims</w:t>
        </w:r>
      </w:hyperlink>
      <w:r>
        <w:rPr>
          <w:sz w:val="22"/>
          <w:szCs w:val="22"/>
        </w:rPr>
        <w:t xml:space="preserve"> </w:t>
      </w:r>
      <w:r w:rsidRPr="00FE17A6">
        <w:rPr>
          <w:sz w:val="22"/>
          <w:szCs w:val="22"/>
        </w:rPr>
        <w:t>who call the practice "touristy behavior" and "humble-bragging."</w:t>
      </w:r>
    </w:p>
    <w:p w:rsidR="006100D9" w:rsidRPr="00FE17A6" w:rsidRDefault="006100D9" w:rsidP="00FE17A6">
      <w:pPr>
        <w:pStyle w:val="NormalWeb"/>
        <w:shd w:val="clear" w:color="auto" w:fill="FFFFFF"/>
        <w:spacing w:before="0" w:beforeAutospacing="0" w:after="225" w:afterAutospacing="0"/>
        <w:textAlignment w:val="baseline"/>
        <w:rPr>
          <w:sz w:val="22"/>
          <w:szCs w:val="22"/>
        </w:rPr>
      </w:pPr>
    </w:p>
    <w:p w:rsidR="006100D9" w:rsidRPr="00FE17A6" w:rsidRDefault="006100D9" w:rsidP="00FE17A6">
      <w:pPr>
        <w:pStyle w:val="NormalWeb"/>
        <w:shd w:val="clear" w:color="auto" w:fill="FFFFFF"/>
        <w:spacing w:before="0" w:beforeAutospacing="0" w:after="225" w:afterAutospacing="0"/>
        <w:textAlignment w:val="baseline"/>
        <w:rPr>
          <w:sz w:val="22"/>
          <w:szCs w:val="22"/>
        </w:rPr>
      </w:pPr>
      <w:r w:rsidRPr="00FE17A6">
        <w:rPr>
          <w:sz w:val="22"/>
          <w:szCs w:val="22"/>
        </w:rPr>
        <w:t>Scholar Sheikh Assim Al-Hakeem, based in Jeddah, argued that selfies go against the spirit of Hajj:</w:t>
      </w:r>
    </w:p>
    <w:p w:rsidR="006100D9" w:rsidRPr="00FE17A6" w:rsidRDefault="006100D9" w:rsidP="00FE17A6">
      <w:pPr>
        <w:pStyle w:val="NormalWeb"/>
        <w:shd w:val="clear" w:color="auto" w:fill="F0F0F0"/>
        <w:spacing w:before="0" w:beforeAutospacing="0" w:after="225" w:afterAutospacing="0"/>
        <w:textAlignment w:val="baseline"/>
        <w:rPr>
          <w:sz w:val="22"/>
          <w:szCs w:val="22"/>
        </w:rPr>
      </w:pPr>
      <w:r w:rsidRPr="00FE17A6">
        <w:rPr>
          <w:sz w:val="22"/>
          <w:szCs w:val="22"/>
        </w:rPr>
        <w:t>“Photography without a legitimate reason is an issue of dispute among scholars. However, despite this difference of opinion, there shouldn’t be any dispute when it comes to the real meaning of Hajj and the essence behind it. It is based on sincerity and following the sunnah. The Prophet (peace be upon him) when he went for Hajj, he said: 'O Allah, I ask of you a pilgrimage that contains no boasting or showing off.' Taking such selfies and videos defy the wish of our Prophet.”</w:t>
      </w:r>
    </w:p>
    <w:p w:rsidR="006100D9"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r w:rsidRPr="00FE17A6">
        <w:rPr>
          <w:sz w:val="22"/>
          <w:szCs w:val="22"/>
        </w:rPr>
        <w:t>Al-Hakeen may have a point. Research psychologist Peggy Drexler argued in a 2013 Psychology Today article that</w:t>
      </w:r>
      <w:r w:rsidRPr="00FE17A6">
        <w:rPr>
          <w:rStyle w:val="apple-converted-space"/>
          <w:sz w:val="22"/>
          <w:szCs w:val="22"/>
        </w:rPr>
        <w:t> </w:t>
      </w:r>
      <w:hyperlink r:id="rId15" w:tgtFrame="_hplink" w:history="1">
        <w:r w:rsidRPr="00FE17A6">
          <w:rPr>
            <w:rStyle w:val="Hyperlink"/>
            <w:color w:val="auto"/>
            <w:sz w:val="22"/>
            <w:szCs w:val="22"/>
            <w:u w:val="none"/>
            <w:bdr w:val="none" w:sz="0" w:space="0" w:color="auto" w:frame="1"/>
          </w:rPr>
          <w:t>selfies may signal narcissism</w:t>
        </w:r>
      </w:hyperlink>
      <w:r w:rsidRPr="00FE17A6">
        <w:rPr>
          <w:sz w:val="22"/>
          <w:szCs w:val="22"/>
        </w:rPr>
        <w:t>.</w:t>
      </w:r>
      <w:r w:rsidRPr="00FE17A6">
        <w:rPr>
          <w:sz w:val="22"/>
          <w:szCs w:val="22"/>
        </w:rPr>
        <w:br/>
      </w:r>
      <w:r w:rsidRPr="00FE17A6">
        <w:rPr>
          <w:sz w:val="22"/>
          <w:szCs w:val="22"/>
        </w:rPr>
        <w:br/>
        <w:t>"There’s a sense that selfie subjects feel as though they’re starring in their own reality shows, with an inflated sense of self," Drexler wrote.</w:t>
      </w:r>
    </w:p>
    <w:p w:rsidR="006100D9" w:rsidRPr="00FE17A6"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r w:rsidRPr="00FE17A6">
        <w:rPr>
          <w:sz w:val="22"/>
          <w:szCs w:val="22"/>
        </w:rPr>
        <w:t xml:space="preserve">A more recent Psychology Today article from Pamela Rutledge, the Director of the </w:t>
      </w:r>
      <w:smartTag w:uri="urn:schemas-microsoft-com:office:smarttags" w:element="City">
        <w:r w:rsidRPr="00FE17A6">
          <w:rPr>
            <w:sz w:val="22"/>
            <w:szCs w:val="22"/>
          </w:rPr>
          <w:t>Media</w:t>
        </w:r>
      </w:smartTag>
      <w:r w:rsidRPr="00FE17A6">
        <w:rPr>
          <w:sz w:val="22"/>
          <w:szCs w:val="22"/>
        </w:rPr>
        <w:t xml:space="preserve"> </w:t>
      </w:r>
      <w:smartTag w:uri="urn:schemas-microsoft-com:office:smarttags" w:element="City">
        <w:r w:rsidRPr="00FE17A6">
          <w:rPr>
            <w:sz w:val="22"/>
            <w:szCs w:val="22"/>
          </w:rPr>
          <w:t>Psychology</w:t>
        </w:r>
      </w:smartTag>
      <w:r w:rsidRPr="00FE17A6">
        <w:rPr>
          <w:sz w:val="22"/>
          <w:szCs w:val="22"/>
        </w:rPr>
        <w:t xml:space="preserve"> </w:t>
      </w:r>
      <w:smartTag w:uri="urn:schemas-microsoft-com:office:smarttags" w:element="City">
        <w:r w:rsidRPr="00FE17A6">
          <w:rPr>
            <w:sz w:val="22"/>
            <w:szCs w:val="22"/>
          </w:rPr>
          <w:t>Research</w:t>
        </w:r>
      </w:smartTag>
      <w:r w:rsidRPr="00FE17A6">
        <w:rPr>
          <w:sz w:val="22"/>
          <w:szCs w:val="22"/>
        </w:rPr>
        <w:t xml:space="preserve"> </w:t>
      </w:r>
      <w:smartTag w:uri="urn:schemas-microsoft-com:office:smarttags" w:element="City">
        <w:r w:rsidRPr="00FE17A6">
          <w:rPr>
            <w:sz w:val="22"/>
            <w:szCs w:val="22"/>
          </w:rPr>
          <w:t>Center</w:t>
        </w:r>
      </w:smartTag>
      <w:r w:rsidRPr="00FE17A6">
        <w:rPr>
          <w:sz w:val="22"/>
          <w:szCs w:val="22"/>
        </w:rPr>
        <w:t xml:space="preserve"> at </w:t>
      </w:r>
      <w:smartTag w:uri="urn:schemas-microsoft-com:office:smarttags" w:element="City">
        <w:smartTag w:uri="urn:schemas-microsoft-com:office:smarttags" w:element="City">
          <w:r w:rsidRPr="00FE17A6">
            <w:rPr>
              <w:sz w:val="22"/>
              <w:szCs w:val="22"/>
            </w:rPr>
            <w:t>Fielding</w:t>
          </w:r>
        </w:smartTag>
        <w:r w:rsidRPr="00FE17A6">
          <w:rPr>
            <w:sz w:val="22"/>
            <w:szCs w:val="22"/>
          </w:rPr>
          <w:t xml:space="preserve"> </w:t>
        </w:r>
        <w:smartTag w:uri="urn:schemas-microsoft-com:office:smarttags" w:element="City">
          <w:r w:rsidRPr="00FE17A6">
            <w:rPr>
              <w:sz w:val="22"/>
              <w:szCs w:val="22"/>
            </w:rPr>
            <w:t>Graduate</w:t>
          </w:r>
        </w:smartTag>
        <w:r w:rsidRPr="00FE17A6">
          <w:rPr>
            <w:sz w:val="22"/>
            <w:szCs w:val="22"/>
          </w:rPr>
          <w:t xml:space="preserve"> </w:t>
        </w:r>
        <w:smartTag w:uri="urn:schemas-microsoft-com:office:smarttags" w:element="City">
          <w:r w:rsidRPr="00FE17A6">
            <w:rPr>
              <w:sz w:val="22"/>
              <w:szCs w:val="22"/>
            </w:rPr>
            <w:t>University</w:t>
          </w:r>
        </w:smartTag>
      </w:smartTag>
      <w:r w:rsidRPr="00FE17A6">
        <w:rPr>
          <w:sz w:val="22"/>
          <w:szCs w:val="22"/>
        </w:rPr>
        <w:t>, takes a different approach. Selfies, she said, are</w:t>
      </w:r>
      <w:r w:rsidRPr="00FE17A6">
        <w:rPr>
          <w:rStyle w:val="apple-converted-space"/>
          <w:sz w:val="22"/>
          <w:szCs w:val="22"/>
        </w:rPr>
        <w:t> </w:t>
      </w:r>
      <w:hyperlink r:id="rId16" w:tgtFrame="_hplink" w:history="1">
        <w:r w:rsidRPr="00FE17A6">
          <w:rPr>
            <w:rStyle w:val="Hyperlink"/>
            <w:color w:val="auto"/>
            <w:sz w:val="22"/>
            <w:szCs w:val="22"/>
            <w:u w:val="none"/>
            <w:bdr w:val="none" w:sz="0" w:space="0" w:color="auto" w:frame="1"/>
          </w:rPr>
          <w:t>casual and unmediated</w:t>
        </w:r>
      </w:hyperlink>
      <w:r w:rsidRPr="00FE17A6">
        <w:rPr>
          <w:sz w:val="22"/>
          <w:szCs w:val="22"/>
        </w:rPr>
        <w:t>, allowing people far and wide to feel that they are a part of something even if they aren't there.</w:t>
      </w:r>
    </w:p>
    <w:p w:rsidR="006100D9" w:rsidRPr="00FE17A6" w:rsidRDefault="006100D9" w:rsidP="00FE17A6">
      <w:pPr>
        <w:pStyle w:val="NormalWeb"/>
        <w:shd w:val="clear" w:color="auto" w:fill="FFFFFF"/>
        <w:spacing w:before="0" w:beforeAutospacing="0" w:after="225" w:afterAutospacing="0"/>
        <w:textAlignment w:val="baseline"/>
        <w:rPr>
          <w:sz w:val="22"/>
          <w:szCs w:val="22"/>
        </w:rPr>
      </w:pPr>
    </w:p>
    <w:p w:rsidR="006100D9" w:rsidRPr="00FE17A6" w:rsidRDefault="006100D9" w:rsidP="00FE17A6">
      <w:pPr>
        <w:pStyle w:val="NormalWeb"/>
        <w:shd w:val="clear" w:color="auto" w:fill="FFFFFF"/>
        <w:spacing w:before="0" w:beforeAutospacing="0" w:after="225" w:afterAutospacing="0"/>
        <w:textAlignment w:val="baseline"/>
        <w:rPr>
          <w:sz w:val="22"/>
          <w:szCs w:val="22"/>
        </w:rPr>
      </w:pPr>
      <w:r w:rsidRPr="00FE17A6">
        <w:rPr>
          <w:sz w:val="22"/>
          <w:szCs w:val="22"/>
        </w:rPr>
        <w:t>"By and large, selfies are a product of the exuberance of the moment and allow communication directly from the individual on the scene," Rutledge wrote.</w:t>
      </w:r>
    </w:p>
    <w:p w:rsidR="006100D9" w:rsidRPr="00FE17A6" w:rsidRDefault="006100D9" w:rsidP="00FE17A6">
      <w:pPr>
        <w:pStyle w:val="NormalWeb"/>
        <w:shd w:val="clear" w:color="auto" w:fill="F0F0F0"/>
        <w:spacing w:before="0" w:beforeAutospacing="0" w:after="225" w:afterAutospacing="0"/>
        <w:textAlignment w:val="baseline"/>
        <w:rPr>
          <w:sz w:val="22"/>
          <w:szCs w:val="22"/>
        </w:rPr>
      </w:pPr>
      <w:r w:rsidRPr="00FE17A6">
        <w:rPr>
          <w:sz w:val="22"/>
          <w:szCs w:val="22"/>
        </w:rPr>
        <w:t>Beyond the high-profile selfies, we also get to vicariously experience the World Cup, concerts, and other high-profile gatherings through the visual exuberance of millions of "regular people" from around the world, rather than having our window onto the event curated by the aesthetics and storytelling of professional photographers. Granted, the pros' shots are usually higher quality, but selfies are about "being there"—with another person. How many times have you wished you could share a moment with someone far away? Now you can, in a heartbeat.</w:t>
      </w:r>
    </w:p>
    <w:p w:rsidR="006100D9"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smartTag w:uri="urn:schemas-microsoft-com:office:smarttags" w:element="City">
        <w:r w:rsidRPr="00FE17A6">
          <w:rPr>
            <w:sz w:val="22"/>
            <w:szCs w:val="22"/>
          </w:rPr>
          <w:t>Mecca</w:t>
        </w:r>
      </w:smartTag>
      <w:r w:rsidRPr="00FE17A6">
        <w:rPr>
          <w:sz w:val="22"/>
          <w:szCs w:val="22"/>
        </w:rPr>
        <w:t xml:space="preserve"> is</w:t>
      </w:r>
      <w:r w:rsidRPr="00FE17A6">
        <w:rPr>
          <w:rStyle w:val="apple-converted-space"/>
          <w:sz w:val="22"/>
          <w:szCs w:val="22"/>
        </w:rPr>
        <w:t> </w:t>
      </w:r>
      <w:hyperlink r:id="rId17" w:tgtFrame="_hplink" w:history="1">
        <w:r w:rsidRPr="00FE17A6">
          <w:rPr>
            <w:rStyle w:val="Hyperlink"/>
            <w:color w:val="auto"/>
            <w:sz w:val="22"/>
            <w:szCs w:val="22"/>
            <w:u w:val="none"/>
            <w:bdr w:val="none" w:sz="0" w:space="0" w:color="auto" w:frame="1"/>
          </w:rPr>
          <w:t>off-limits for non-Muslims</w:t>
        </w:r>
      </w:hyperlink>
      <w:r w:rsidRPr="00FE17A6">
        <w:rPr>
          <w:sz w:val="22"/>
          <w:szCs w:val="22"/>
        </w:rPr>
        <w:t>, so for them and any Muslims unable to make the trip for economic or health reasons, photographs offer a glimpse inside an otherwise unknown territory. There is even a</w:t>
      </w:r>
      <w:r w:rsidRPr="00FE17A6">
        <w:rPr>
          <w:rStyle w:val="apple-converted-space"/>
          <w:sz w:val="22"/>
          <w:szCs w:val="22"/>
        </w:rPr>
        <w:t> </w:t>
      </w:r>
      <w:hyperlink r:id="rId18" w:tgtFrame="_hplink" w:history="1">
        <w:r w:rsidRPr="00FE17A6">
          <w:rPr>
            <w:rStyle w:val="Hyperlink"/>
            <w:color w:val="auto"/>
            <w:sz w:val="22"/>
            <w:szCs w:val="22"/>
            <w:u w:val="none"/>
            <w:bdr w:val="none" w:sz="0" w:space="0" w:color="auto" w:frame="1"/>
          </w:rPr>
          <w:t>3D app available</w:t>
        </w:r>
      </w:hyperlink>
      <w:r w:rsidRPr="00FE17A6">
        <w:rPr>
          <w:rStyle w:val="apple-converted-space"/>
          <w:sz w:val="22"/>
          <w:szCs w:val="22"/>
        </w:rPr>
        <w:t> </w:t>
      </w:r>
      <w:r w:rsidRPr="00FE17A6">
        <w:rPr>
          <w:sz w:val="22"/>
          <w:szCs w:val="22"/>
        </w:rPr>
        <w:t>for those interested in going on a "virtual hajj."</w:t>
      </w:r>
    </w:p>
    <w:p w:rsidR="006100D9" w:rsidRPr="00FE17A6"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r w:rsidRPr="00FE17A6">
        <w:rPr>
          <w:sz w:val="22"/>
          <w:szCs w:val="22"/>
        </w:rPr>
        <w:t>Another argument from selfie-critics is that incessant photo-snapping interrupts the moment and can cause undue commotion -- especially with</w:t>
      </w:r>
      <w:r w:rsidRPr="00FE17A6">
        <w:rPr>
          <w:rStyle w:val="apple-converted-space"/>
          <w:sz w:val="22"/>
          <w:szCs w:val="22"/>
        </w:rPr>
        <w:t> </w:t>
      </w:r>
      <w:hyperlink r:id="rId19" w:tgtFrame="_hplink" w:history="1">
        <w:r w:rsidRPr="00FE17A6">
          <w:rPr>
            <w:rStyle w:val="Hyperlink"/>
            <w:color w:val="auto"/>
            <w:sz w:val="22"/>
            <w:szCs w:val="22"/>
            <w:u w:val="none"/>
            <w:bdr w:val="none" w:sz="0" w:space="0" w:color="auto" w:frame="1"/>
          </w:rPr>
          <w:t>two million people</w:t>
        </w:r>
      </w:hyperlink>
      <w:r w:rsidRPr="00FE17A6">
        <w:rPr>
          <w:rStyle w:val="apple-converted-space"/>
          <w:sz w:val="22"/>
          <w:szCs w:val="22"/>
        </w:rPr>
        <w:t> </w:t>
      </w:r>
      <w:r w:rsidRPr="00FE17A6">
        <w:rPr>
          <w:sz w:val="22"/>
          <w:szCs w:val="22"/>
        </w:rPr>
        <w:t>trying to make their way through the hajj rites.</w:t>
      </w:r>
    </w:p>
    <w:p w:rsidR="006100D9" w:rsidRPr="00FE17A6"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r w:rsidRPr="00FE17A6">
        <w:rPr>
          <w:sz w:val="22"/>
          <w:szCs w:val="22"/>
        </w:rPr>
        <w:t>"I was trying to pray Jumma in Masjid Al-Haram but a few people kept coming in front of me to film the Khutba (sermon) with their cameras," a pilgrim</w:t>
      </w:r>
      <w:r w:rsidRPr="00FE17A6">
        <w:rPr>
          <w:rStyle w:val="apple-converted-space"/>
          <w:sz w:val="22"/>
          <w:szCs w:val="22"/>
        </w:rPr>
        <w:t> </w:t>
      </w:r>
      <w:hyperlink r:id="rId20" w:tgtFrame="_hplink" w:history="1">
        <w:r w:rsidRPr="00FE17A6">
          <w:rPr>
            <w:rStyle w:val="Hyperlink"/>
            <w:color w:val="auto"/>
            <w:sz w:val="22"/>
            <w:szCs w:val="22"/>
            <w:u w:val="none"/>
            <w:bdr w:val="none" w:sz="0" w:space="0" w:color="auto" w:frame="1"/>
          </w:rPr>
          <w:t>told Arab News</w:t>
        </w:r>
      </w:hyperlink>
      <w:r w:rsidRPr="00FE17A6">
        <w:rPr>
          <w:sz w:val="22"/>
          <w:szCs w:val="22"/>
        </w:rPr>
        <w:t>. "What happens to one’s khushoo (serenity in prayer) in such a situation is anyone’s guess."</w:t>
      </w:r>
    </w:p>
    <w:p w:rsidR="006100D9" w:rsidRPr="00FE17A6" w:rsidRDefault="006100D9" w:rsidP="00FE17A6">
      <w:pPr>
        <w:pStyle w:val="NormalWeb"/>
        <w:shd w:val="clear" w:color="auto" w:fill="FFFFFF"/>
        <w:spacing w:before="0" w:beforeAutospacing="0" w:after="0" w:afterAutospacing="0"/>
        <w:textAlignment w:val="baseline"/>
        <w:rPr>
          <w:sz w:val="22"/>
          <w:szCs w:val="22"/>
        </w:rPr>
      </w:pPr>
    </w:p>
    <w:p w:rsidR="006100D9" w:rsidRPr="00FE17A6" w:rsidRDefault="006100D9" w:rsidP="00FE17A6">
      <w:pPr>
        <w:pStyle w:val="NormalWeb"/>
        <w:shd w:val="clear" w:color="auto" w:fill="FFFFFF"/>
        <w:spacing w:before="0" w:beforeAutospacing="0" w:after="0" w:afterAutospacing="0"/>
        <w:textAlignment w:val="baseline"/>
        <w:rPr>
          <w:sz w:val="22"/>
          <w:szCs w:val="22"/>
        </w:rPr>
      </w:pPr>
      <w:smartTag w:uri="urn:schemas-microsoft-com:office:smarttags" w:element="City">
        <w:r w:rsidRPr="00FE17A6">
          <w:rPr>
            <w:sz w:val="22"/>
            <w:szCs w:val="22"/>
          </w:rPr>
          <w:t>Mecca</w:t>
        </w:r>
      </w:smartTag>
      <w:r w:rsidRPr="00FE17A6">
        <w:rPr>
          <w:rStyle w:val="apple-converted-space"/>
          <w:sz w:val="22"/>
          <w:szCs w:val="22"/>
        </w:rPr>
        <w:t> </w:t>
      </w:r>
      <w:hyperlink r:id="rId21" w:tgtFrame="_hplink" w:history="1">
        <w:r w:rsidRPr="00FE17A6">
          <w:rPr>
            <w:rStyle w:val="Hyperlink"/>
            <w:color w:val="auto"/>
            <w:sz w:val="22"/>
            <w:szCs w:val="22"/>
            <w:u w:val="none"/>
            <w:bdr w:val="none" w:sz="0" w:space="0" w:color="auto" w:frame="1"/>
          </w:rPr>
          <w:t>has changed dramatically</w:t>
        </w:r>
      </w:hyperlink>
      <w:r w:rsidRPr="00FE17A6">
        <w:rPr>
          <w:rStyle w:val="apple-converted-space"/>
          <w:sz w:val="22"/>
          <w:szCs w:val="22"/>
        </w:rPr>
        <w:t> </w:t>
      </w:r>
      <w:r w:rsidRPr="00FE17A6">
        <w:rPr>
          <w:sz w:val="22"/>
          <w:szCs w:val="22"/>
        </w:rPr>
        <w:t>over the last century, and perhaps the selfie is just one more 21st century embellishment to the ancient site, for better or worse.</w:t>
      </w:r>
      <w:r>
        <w:rPr>
          <w:sz w:val="22"/>
          <w:szCs w:val="22"/>
        </w:rPr>
        <w:br/>
      </w:r>
    </w:p>
    <w:p w:rsidR="006100D9" w:rsidRDefault="006100D9" w:rsidP="00FE17A6">
      <w:pPr>
        <w:pStyle w:val="NormalWeb"/>
        <w:shd w:val="clear" w:color="auto" w:fill="FFFFFF"/>
        <w:spacing w:before="0" w:beforeAutospacing="0" w:after="225" w:afterAutospacing="0"/>
        <w:textAlignment w:val="baseline"/>
        <w:rPr>
          <w:sz w:val="22"/>
          <w:szCs w:val="22"/>
        </w:rPr>
      </w:pPr>
      <w:r>
        <w:rPr>
          <w:noProof/>
        </w:rPr>
        <w:pict>
          <v:shape id="_x0000_s1027" type="#_x0000_t75" alt="" style="position:absolute;margin-left:2in;margin-top:17.25pt;width:128.25pt;height:171pt;z-index:-251657216" wrapcoords="-104 0 -104 21522 21600 21522 21600 0 -104 0">
            <v:imagedata r:id="rId22" r:href="rId23" gain="69719f" grayscale="t"/>
            <w10:wrap type="tight"/>
          </v:shape>
        </w:pict>
      </w:r>
      <w:r>
        <w:rPr>
          <w:noProof/>
        </w:rPr>
        <w:pict>
          <v:shape id="_x0000_s1028" type="#_x0000_t75" alt="" style="position:absolute;margin-left:0;margin-top:26.25pt;width:142.8pt;height:2in;z-index:-251656192" wrapcoords="-90 0 -90 21511 21600 21511 21600 0 -90 0">
            <v:imagedata r:id="rId24" r:href="rId25" gain="69719f" grayscale="t"/>
            <w10:wrap type="tight"/>
          </v:shape>
        </w:pict>
      </w:r>
      <w:r w:rsidRPr="00FE17A6">
        <w:rPr>
          <w:sz w:val="22"/>
          <w:szCs w:val="22"/>
        </w:rPr>
        <w:t>Take a look at a sampling of hajj selfies below and let us know what you think: inappropriate or harmless fun?</w:t>
      </w:r>
    </w:p>
    <w:p w:rsidR="006100D9" w:rsidRDefault="006100D9" w:rsidP="00FE17A6">
      <w:pPr>
        <w:pStyle w:val="NormalWeb"/>
        <w:shd w:val="clear" w:color="auto" w:fill="FFFFFF"/>
        <w:spacing w:before="0" w:beforeAutospacing="0" w:after="225" w:afterAutospacing="0"/>
        <w:textAlignment w:val="baseline"/>
        <w:rPr>
          <w:sz w:val="22"/>
          <w:szCs w:val="22"/>
        </w:rPr>
      </w:pPr>
      <w:r>
        <w:rPr>
          <w:noProof/>
        </w:rPr>
        <w:pict>
          <v:shape id="_x0000_s1029" type="#_x0000_t75" alt="" style="position:absolute;margin-left:-11.25pt;margin-top:2.35pt;width:162pt;height:138.25pt;z-index:-251655168" wrapcoords="-72 0 -72 21516 21600 21516 21600 0 -72 0">
            <v:imagedata r:id="rId26" r:href="rId27" gain="69719f" grayscale="t"/>
            <w10:wrap type="tight"/>
          </v:shape>
        </w:pict>
      </w:r>
      <w:r w:rsidRPr="001E4C0D">
        <w:t xml:space="preserve"> </w:t>
      </w:r>
      <w:r>
        <w:pict>
          <v:shape id="_x0000_i1025" type="#_x0000_t75" alt="" style="width:21.75pt;height:24pt">
            <v:imagedata r:id="rId28" r:href="rId29"/>
          </v:shape>
        </w:pict>
      </w:r>
      <w:r w:rsidRPr="001E4C0D">
        <w:t xml:space="preserve"> </w:t>
      </w: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Default="006100D9" w:rsidP="00FE17A6">
      <w:pPr>
        <w:pStyle w:val="NormalWeb"/>
        <w:shd w:val="clear" w:color="auto" w:fill="FFFFFF"/>
        <w:spacing w:before="0" w:beforeAutospacing="0" w:after="225" w:afterAutospacing="0"/>
        <w:textAlignment w:val="baseline"/>
        <w:rPr>
          <w:sz w:val="22"/>
          <w:szCs w:val="22"/>
        </w:rPr>
      </w:pPr>
    </w:p>
    <w:p w:rsidR="006100D9" w:rsidRPr="00DE148F" w:rsidRDefault="006100D9" w:rsidP="00DE148F">
      <w:pPr>
        <w:pStyle w:val="NormalWeb"/>
        <w:shd w:val="clear" w:color="auto" w:fill="FFFFFF"/>
        <w:spacing w:before="0" w:beforeAutospacing="0" w:after="225" w:afterAutospacing="0"/>
        <w:textAlignment w:val="baseline"/>
        <w:rPr>
          <w:sz w:val="22"/>
          <w:szCs w:val="22"/>
        </w:rPr>
      </w:pPr>
      <w:r>
        <w:t xml:space="preserve">See more at </w:t>
      </w:r>
      <w:hyperlink r:id="rId30" w:history="1">
        <w:r w:rsidRPr="00BD7DBA">
          <w:rPr>
            <w:rStyle w:val="Hyperlink"/>
            <w:szCs w:val="22"/>
          </w:rPr>
          <w:t>http://tinyurl.com/hajj-article</w:t>
        </w:r>
      </w:hyperlink>
      <w:r>
        <w:t xml:space="preserve">   (or search with the title of the article)</w:t>
      </w:r>
    </w:p>
    <w:p w:rsidR="006100D9" w:rsidRDefault="006100D9" w:rsidP="00385C35">
      <w:pPr>
        <w:pStyle w:val="normal0"/>
        <w:widowControl w:val="0"/>
        <w:ind w:left="360"/>
        <w:rPr>
          <w:rFonts w:ascii="Times New Roman" w:hAnsi="Times New Roman" w:cs="Times New Roman"/>
          <w:color w:val="333333"/>
        </w:rPr>
      </w:pPr>
    </w:p>
    <w:p w:rsidR="006100D9" w:rsidRPr="001E4C0D" w:rsidRDefault="006100D9" w:rsidP="00385C35">
      <w:pPr>
        <w:pStyle w:val="normal0"/>
        <w:widowControl w:val="0"/>
        <w:ind w:left="360"/>
        <w:rPr>
          <w:rFonts w:ascii="Bitter" w:hAnsi="Bitter" w:cs="Bitter"/>
          <w:b/>
          <w:color w:val="222222"/>
          <w:szCs w:val="22"/>
        </w:rPr>
      </w:pPr>
      <w:r w:rsidRPr="001E4C0D">
        <w:rPr>
          <w:rFonts w:ascii="Bitter" w:hAnsi="Bitter" w:cs="Bitter"/>
          <w:b/>
          <w:color w:val="222222"/>
          <w:szCs w:val="22"/>
        </w:rPr>
        <w:t xml:space="preserve">Guiding questions for summary of </w:t>
      </w:r>
      <w:r w:rsidRPr="001E4C0D">
        <w:rPr>
          <w:rFonts w:ascii="Bitter" w:hAnsi="Bitter" w:cs="Bitter"/>
          <w:b/>
          <w:color w:val="222222"/>
          <w:szCs w:val="22"/>
          <w:u w:val="single"/>
        </w:rPr>
        <w:t>expository article</w:t>
      </w:r>
      <w:r w:rsidRPr="001E4C0D">
        <w:rPr>
          <w:rFonts w:ascii="Bitter" w:hAnsi="Bitter" w:cs="Bitter"/>
          <w:color w:val="222222"/>
          <w:szCs w:val="22"/>
          <w:u w:val="single"/>
        </w:rPr>
        <w:t>.</w:t>
      </w:r>
      <w:r w:rsidRPr="001E4C0D">
        <w:rPr>
          <w:rFonts w:ascii="Bitter" w:hAnsi="Bitter" w:cs="Bitter"/>
          <w:b/>
          <w:color w:val="222222"/>
          <w:szCs w:val="22"/>
        </w:rPr>
        <w:t xml:space="preserve"> </w:t>
      </w:r>
    </w:p>
    <w:p w:rsidR="006100D9" w:rsidRPr="001E4C0D" w:rsidRDefault="006100D9" w:rsidP="001E4C0D">
      <w:pPr>
        <w:pStyle w:val="normal0"/>
        <w:widowControl w:val="0"/>
        <w:numPr>
          <w:ilvl w:val="0"/>
          <w:numId w:val="2"/>
        </w:numPr>
        <w:rPr>
          <w:sz w:val="20"/>
        </w:rPr>
      </w:pPr>
      <w:r w:rsidRPr="001E4C0D">
        <w:rPr>
          <w:rFonts w:ascii="Bitter" w:hAnsi="Bitter" w:cs="Bitter"/>
          <w:b/>
          <w:color w:val="222222"/>
          <w:sz w:val="20"/>
        </w:rPr>
        <w:t xml:space="preserve">What is the main subject of this article? </w:t>
      </w:r>
    </w:p>
    <w:p w:rsidR="006100D9" w:rsidRPr="001E4C0D" w:rsidRDefault="006100D9" w:rsidP="001E4C0D">
      <w:pPr>
        <w:pStyle w:val="normal0"/>
        <w:widowControl w:val="0"/>
        <w:numPr>
          <w:ilvl w:val="0"/>
          <w:numId w:val="2"/>
        </w:numPr>
        <w:rPr>
          <w:sz w:val="20"/>
        </w:rPr>
      </w:pPr>
      <w:r w:rsidRPr="001E4C0D">
        <w:rPr>
          <w:rFonts w:ascii="Bitter" w:hAnsi="Bitter" w:cs="Bitter"/>
          <w:b/>
          <w:color w:val="222222"/>
          <w:sz w:val="20"/>
        </w:rPr>
        <w:t>Explain the subject a little (Who, what, when, where, and or why)</w:t>
      </w:r>
    </w:p>
    <w:p w:rsidR="006100D9" w:rsidRPr="001E4C0D" w:rsidRDefault="006100D9" w:rsidP="00385C35">
      <w:pPr>
        <w:pStyle w:val="normal0"/>
        <w:widowControl w:val="0"/>
        <w:numPr>
          <w:ilvl w:val="0"/>
          <w:numId w:val="2"/>
        </w:numPr>
        <w:rPr>
          <w:sz w:val="20"/>
        </w:rPr>
      </w:pPr>
      <w:r w:rsidRPr="001E4C0D">
        <w:rPr>
          <w:rFonts w:ascii="Bitter" w:hAnsi="Bitter" w:cs="Bitter"/>
          <w:b/>
          <w:color w:val="222222"/>
          <w:sz w:val="20"/>
        </w:rPr>
        <w:t>Are there any opinions expressed in this article? If so…</w:t>
      </w:r>
    </w:p>
    <w:p w:rsidR="006100D9" w:rsidRPr="001E4C0D" w:rsidRDefault="006100D9" w:rsidP="001E4C0D">
      <w:pPr>
        <w:pStyle w:val="normal0"/>
        <w:widowControl w:val="0"/>
        <w:numPr>
          <w:ilvl w:val="1"/>
          <w:numId w:val="2"/>
        </w:numPr>
        <w:rPr>
          <w:sz w:val="20"/>
        </w:rPr>
      </w:pPr>
      <w:r w:rsidRPr="001E4C0D">
        <w:rPr>
          <w:rFonts w:ascii="Bitter" w:hAnsi="Bitter" w:cs="Bitter"/>
          <w:b/>
          <w:color w:val="222222"/>
          <w:sz w:val="20"/>
        </w:rPr>
        <w:t>Who gives their opinion?</w:t>
      </w:r>
    </w:p>
    <w:p w:rsidR="006100D9" w:rsidRPr="001E4C0D" w:rsidRDefault="006100D9" w:rsidP="001E4C0D">
      <w:pPr>
        <w:pStyle w:val="normal0"/>
        <w:widowControl w:val="0"/>
        <w:numPr>
          <w:ilvl w:val="1"/>
          <w:numId w:val="2"/>
        </w:numPr>
        <w:rPr>
          <w:sz w:val="20"/>
        </w:rPr>
      </w:pPr>
      <w:r w:rsidRPr="001E4C0D">
        <w:rPr>
          <w:rFonts w:ascii="Bitter" w:hAnsi="Bitter" w:cs="Bitter"/>
          <w:b/>
          <w:color w:val="222222"/>
          <w:sz w:val="20"/>
        </w:rPr>
        <w:t>What is their opinion on the subject?</w:t>
      </w:r>
    </w:p>
    <w:p w:rsidR="006100D9" w:rsidRPr="001E4C0D" w:rsidRDefault="006100D9" w:rsidP="001E4C0D">
      <w:pPr>
        <w:pStyle w:val="normal0"/>
        <w:widowControl w:val="0"/>
        <w:numPr>
          <w:ilvl w:val="1"/>
          <w:numId w:val="2"/>
        </w:numPr>
        <w:rPr>
          <w:sz w:val="20"/>
        </w:rPr>
      </w:pPr>
      <w:r w:rsidRPr="001E4C0D">
        <w:rPr>
          <w:rFonts w:ascii="Bitter" w:hAnsi="Bitter" w:cs="Bitter"/>
          <w:b/>
          <w:color w:val="222222"/>
          <w:sz w:val="20"/>
        </w:rPr>
        <w:t>What reasons or evidence do they have to support their opinion?</w:t>
      </w:r>
    </w:p>
    <w:p w:rsidR="006100D9" w:rsidRPr="001E4C0D" w:rsidRDefault="006100D9" w:rsidP="00385C35">
      <w:pPr>
        <w:pStyle w:val="normal0"/>
        <w:widowControl w:val="0"/>
        <w:numPr>
          <w:ilvl w:val="0"/>
          <w:numId w:val="2"/>
        </w:numPr>
        <w:rPr>
          <w:sz w:val="20"/>
        </w:rPr>
      </w:pPr>
      <w:r w:rsidRPr="001E4C0D">
        <w:rPr>
          <w:rFonts w:ascii="Bitter" w:hAnsi="Bitter" w:cs="Bitter"/>
          <w:b/>
          <w:color w:val="222222"/>
          <w:sz w:val="20"/>
        </w:rPr>
        <w:t>Include at least one piece of evidence and explain what it means and why it is important.</w:t>
      </w:r>
    </w:p>
    <w:p w:rsidR="006100D9" w:rsidRPr="001E4C0D" w:rsidRDefault="006100D9" w:rsidP="00385C35">
      <w:pPr>
        <w:pStyle w:val="normal0"/>
        <w:widowControl w:val="0"/>
        <w:numPr>
          <w:ilvl w:val="0"/>
          <w:numId w:val="2"/>
        </w:numPr>
        <w:rPr>
          <w:sz w:val="20"/>
        </w:rPr>
      </w:pPr>
      <w:r w:rsidRPr="001E4C0D">
        <w:rPr>
          <w:b/>
          <w:sz w:val="20"/>
        </w:rPr>
        <w:t>Does this article have a purpose beyond just explaining? Is it trying to convince you to change your mind? Change your behavior? Vote a certain way? Other?</w:t>
      </w:r>
    </w:p>
    <w:p w:rsidR="006100D9" w:rsidRPr="001E4C0D" w:rsidRDefault="006100D9" w:rsidP="00385C35">
      <w:pPr>
        <w:pStyle w:val="normal0"/>
        <w:widowControl w:val="0"/>
        <w:numPr>
          <w:ilvl w:val="0"/>
          <w:numId w:val="2"/>
        </w:numPr>
        <w:rPr>
          <w:sz w:val="20"/>
        </w:rPr>
      </w:pPr>
      <w:r w:rsidRPr="001E4C0D">
        <w:rPr>
          <w:b/>
          <w:sz w:val="20"/>
        </w:rPr>
        <w:t>Concluding statement</w:t>
      </w:r>
    </w:p>
    <w:p w:rsidR="006100D9" w:rsidRPr="001E4C0D" w:rsidRDefault="006100D9">
      <w:pPr>
        <w:pStyle w:val="Heading1"/>
        <w:widowControl w:val="0"/>
        <w:spacing w:before="0" w:beforeAutospacing="1" w:after="240" w:line="240" w:lineRule="auto"/>
        <w:ind w:right="160"/>
        <w:contextualSpacing w:val="0"/>
        <w:rPr>
          <w:sz w:val="20"/>
        </w:rPr>
      </w:pPr>
      <w:bookmarkStart w:id="0" w:name="h.eatppcqten0" w:colFirst="0" w:colLast="0"/>
      <w:bookmarkEnd w:id="0"/>
      <w:r w:rsidRPr="001E4C0D">
        <w:rPr>
          <w:rFonts w:ascii="Arial" w:hAnsi="Arial" w:cs="Arial"/>
          <w:color w:val="222222"/>
          <w:sz w:val="20"/>
          <w:highlight w:val="white"/>
        </w:rPr>
        <w:t>……………………………………………………………………………………………………</w:t>
      </w:r>
    </w:p>
    <w:p w:rsidR="006100D9" w:rsidRPr="001E4C0D" w:rsidRDefault="006100D9">
      <w:pPr>
        <w:pStyle w:val="normal0"/>
        <w:widowControl w:val="0"/>
        <w:rPr>
          <w:rFonts w:ascii="Bitter" w:hAnsi="Bitter" w:cs="Bitter"/>
          <w:b/>
          <w:color w:val="222222"/>
          <w:szCs w:val="22"/>
        </w:rPr>
      </w:pPr>
      <w:r w:rsidRPr="001E4C0D">
        <w:rPr>
          <w:rFonts w:ascii="Bitter" w:hAnsi="Bitter" w:cs="Bitter"/>
          <w:b/>
          <w:color w:val="222222"/>
          <w:szCs w:val="22"/>
        </w:rPr>
        <w:t>Possible questions for written response (choose one of these or one of your own)</w:t>
      </w:r>
    </w:p>
    <w:p w:rsidR="006100D9" w:rsidRPr="001E4C0D" w:rsidRDefault="006100D9">
      <w:pPr>
        <w:pStyle w:val="normal0"/>
        <w:widowControl w:val="0"/>
        <w:numPr>
          <w:ilvl w:val="0"/>
          <w:numId w:val="2"/>
        </w:numPr>
        <w:rPr>
          <w:sz w:val="20"/>
        </w:rPr>
      </w:pPr>
      <w:r w:rsidRPr="001E4C0D">
        <w:rPr>
          <w:b/>
          <w:sz w:val="20"/>
        </w:rPr>
        <w:t xml:space="preserve">Respond to the question at the end of the article. Be sure to explain and justify your opinion. </w:t>
      </w:r>
    </w:p>
    <w:p w:rsidR="006100D9" w:rsidRPr="001E4C0D" w:rsidRDefault="006100D9">
      <w:pPr>
        <w:pStyle w:val="normal0"/>
        <w:widowControl w:val="0"/>
        <w:numPr>
          <w:ilvl w:val="0"/>
          <w:numId w:val="2"/>
        </w:numPr>
        <w:rPr>
          <w:sz w:val="20"/>
        </w:rPr>
      </w:pPr>
      <w:r w:rsidRPr="001E4C0D">
        <w:rPr>
          <w:b/>
          <w:sz w:val="20"/>
        </w:rPr>
        <w:t>When, if ever, are selfies inappropriate and why?</w:t>
      </w:r>
    </w:p>
    <w:p w:rsidR="006100D9" w:rsidRPr="001E4C0D" w:rsidRDefault="006100D9">
      <w:pPr>
        <w:pStyle w:val="normal0"/>
        <w:widowControl w:val="0"/>
        <w:numPr>
          <w:ilvl w:val="0"/>
          <w:numId w:val="2"/>
        </w:numPr>
        <w:rPr>
          <w:sz w:val="20"/>
        </w:rPr>
      </w:pPr>
      <w:r w:rsidRPr="001E4C0D">
        <w:rPr>
          <w:rFonts w:ascii="Bitter" w:hAnsi="Bitter" w:cs="Bitter"/>
          <w:b/>
          <w:color w:val="222222"/>
          <w:sz w:val="20"/>
        </w:rPr>
        <w:t>Other questions, observations, or arguments you have related to this piece</w:t>
      </w:r>
    </w:p>
    <w:sectPr w:rsidR="006100D9" w:rsidRPr="001E4C0D" w:rsidSect="001C4F02">
      <w:footerReference w:type="even" r:id="rId31"/>
      <w:footerReference w:type="default" r:id="rId32"/>
      <w:pgSz w:w="12240" w:h="15840"/>
      <w:pgMar w:top="90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D9" w:rsidRDefault="006100D9">
      <w:r>
        <w:separator/>
      </w:r>
    </w:p>
  </w:endnote>
  <w:endnote w:type="continuationSeparator" w:id="0">
    <w:p w:rsidR="006100D9" w:rsidRDefault="00610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itte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roid San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D9" w:rsidRDefault="006100D9" w:rsidP="00BD7DB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100D9" w:rsidRDefault="00610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D9" w:rsidRDefault="006100D9" w:rsidP="00BD7DB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6100D9" w:rsidRDefault="00610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D9" w:rsidRDefault="006100D9">
      <w:r>
        <w:separator/>
      </w:r>
    </w:p>
  </w:footnote>
  <w:footnote w:type="continuationSeparator" w:id="0">
    <w:p w:rsidR="006100D9" w:rsidRDefault="00610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26F5"/>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665D32"/>
    <w:multiLevelType w:val="hybridMultilevel"/>
    <w:tmpl w:val="83B05C96"/>
    <w:lvl w:ilvl="0" w:tplc="0674F4D0">
      <w:start w:val="541"/>
      <w:numFmt w:val="bullet"/>
      <w:lvlText w:val="-"/>
      <w:lvlJc w:val="left"/>
      <w:pPr>
        <w:tabs>
          <w:tab w:val="num" w:pos="720"/>
        </w:tabs>
        <w:ind w:left="720" w:hanging="360"/>
      </w:pPr>
      <w:rPr>
        <w:rFonts w:ascii="Bitter" w:eastAsia="Times New Roman" w:hAnsi="Bitter"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48A"/>
    <w:rsid w:val="001C4F02"/>
    <w:rsid w:val="001E4C0D"/>
    <w:rsid w:val="00303D5E"/>
    <w:rsid w:val="00315E1A"/>
    <w:rsid w:val="00385C35"/>
    <w:rsid w:val="006100D9"/>
    <w:rsid w:val="00786532"/>
    <w:rsid w:val="00887114"/>
    <w:rsid w:val="009D548A"/>
    <w:rsid w:val="00A85F9C"/>
    <w:rsid w:val="00BD7DBA"/>
    <w:rsid w:val="00DE148F"/>
    <w:rsid w:val="00EF2C77"/>
    <w:rsid w:val="00FB75D8"/>
    <w:rsid w:val="00FE17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9D548A"/>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9D548A"/>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9D548A"/>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9D548A"/>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9D548A"/>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9D548A"/>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BD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B1BD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B1BD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B1BD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B1BD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B1BDE"/>
    <w:rPr>
      <w:rFonts w:asciiTheme="minorHAnsi" w:eastAsiaTheme="minorEastAsia" w:hAnsiTheme="minorHAnsi" w:cstheme="minorBidi"/>
      <w:b/>
      <w:bCs/>
      <w:color w:val="000000"/>
    </w:rPr>
  </w:style>
  <w:style w:type="paragraph" w:customStyle="1" w:styleId="normal0">
    <w:name w:val="normal"/>
    <w:uiPriority w:val="99"/>
    <w:rsid w:val="009D548A"/>
    <w:pPr>
      <w:spacing w:line="276" w:lineRule="auto"/>
    </w:pPr>
    <w:rPr>
      <w:color w:val="000000"/>
      <w:szCs w:val="20"/>
    </w:rPr>
  </w:style>
  <w:style w:type="paragraph" w:styleId="Title">
    <w:name w:val="Title"/>
    <w:basedOn w:val="normal0"/>
    <w:next w:val="normal0"/>
    <w:link w:val="TitleChar"/>
    <w:uiPriority w:val="99"/>
    <w:qFormat/>
    <w:rsid w:val="009D548A"/>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5B1BD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9D548A"/>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5B1BDE"/>
    <w:rPr>
      <w:rFonts w:asciiTheme="majorHAnsi" w:eastAsiaTheme="majorEastAsia" w:hAnsiTheme="majorHAnsi" w:cstheme="majorBidi"/>
      <w:color w:val="000000"/>
      <w:sz w:val="24"/>
      <w:szCs w:val="24"/>
    </w:rPr>
  </w:style>
  <w:style w:type="table" w:customStyle="1" w:styleId="Style">
    <w:name w:val="Style"/>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9D548A"/>
    <w:rPr>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rsid w:val="00385C35"/>
    <w:pPr>
      <w:tabs>
        <w:tab w:val="center" w:pos="4320"/>
        <w:tab w:val="right" w:pos="8640"/>
      </w:tabs>
    </w:pPr>
  </w:style>
  <w:style w:type="character" w:customStyle="1" w:styleId="FooterChar">
    <w:name w:val="Footer Char"/>
    <w:basedOn w:val="DefaultParagraphFont"/>
    <w:link w:val="Footer"/>
    <w:uiPriority w:val="99"/>
    <w:semiHidden/>
    <w:rsid w:val="005B1BDE"/>
    <w:rPr>
      <w:color w:val="000000"/>
      <w:szCs w:val="20"/>
    </w:rPr>
  </w:style>
  <w:style w:type="character" w:styleId="PageNumber">
    <w:name w:val="page number"/>
    <w:basedOn w:val="DefaultParagraphFont"/>
    <w:uiPriority w:val="99"/>
    <w:rsid w:val="00385C35"/>
    <w:rPr>
      <w:rFonts w:cs="Times New Roman"/>
    </w:rPr>
  </w:style>
  <w:style w:type="character" w:customStyle="1" w:styleId="thirdparty-logo">
    <w:name w:val="thirdparty-logo"/>
    <w:basedOn w:val="DefaultParagraphFont"/>
    <w:uiPriority w:val="99"/>
    <w:rsid w:val="00FE17A6"/>
    <w:rPr>
      <w:rFonts w:cs="Times New Roman"/>
    </w:rPr>
  </w:style>
  <w:style w:type="character" w:customStyle="1" w:styleId="namefn">
    <w:name w:val="name fn"/>
    <w:basedOn w:val="DefaultParagraphFont"/>
    <w:uiPriority w:val="99"/>
    <w:rsid w:val="00FE17A6"/>
    <w:rPr>
      <w:rFonts w:cs="Times New Roman"/>
    </w:rPr>
  </w:style>
  <w:style w:type="character" w:customStyle="1" w:styleId="apple-converted-space">
    <w:name w:val="apple-converted-space"/>
    <w:basedOn w:val="DefaultParagraphFont"/>
    <w:uiPriority w:val="99"/>
    <w:rsid w:val="00FE17A6"/>
    <w:rPr>
      <w:rFonts w:cs="Times New Roman"/>
    </w:rPr>
  </w:style>
  <w:style w:type="character" w:styleId="Hyperlink">
    <w:name w:val="Hyperlink"/>
    <w:basedOn w:val="DefaultParagraphFont"/>
    <w:uiPriority w:val="99"/>
    <w:rsid w:val="00FE17A6"/>
    <w:rPr>
      <w:rFonts w:cs="Times New Roman"/>
      <w:color w:val="0000FF"/>
      <w:u w:val="single"/>
    </w:rPr>
  </w:style>
  <w:style w:type="paragraph" w:styleId="NormalWeb">
    <w:name w:val="Normal (Web)"/>
    <w:basedOn w:val="Normal"/>
    <w:uiPriority w:val="99"/>
    <w:rsid w:val="00FE17A6"/>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41073368">
      <w:marLeft w:val="0"/>
      <w:marRight w:val="0"/>
      <w:marTop w:val="0"/>
      <w:marBottom w:val="0"/>
      <w:divBdr>
        <w:top w:val="none" w:sz="0" w:space="0" w:color="auto"/>
        <w:left w:val="none" w:sz="0" w:space="0" w:color="auto"/>
        <w:bottom w:val="none" w:sz="0" w:space="0" w:color="auto"/>
        <w:right w:val="none" w:sz="0" w:space="0" w:color="auto"/>
      </w:divBdr>
      <w:divsChild>
        <w:div w:id="1441073367">
          <w:marLeft w:val="0"/>
          <w:marRight w:val="0"/>
          <w:marTop w:val="225"/>
          <w:marBottom w:val="225"/>
          <w:divBdr>
            <w:top w:val="single" w:sz="6" w:space="11" w:color="CCCCCC"/>
            <w:left w:val="single" w:sz="6" w:space="11" w:color="CCCCCC"/>
            <w:bottom w:val="single" w:sz="6" w:space="11" w:color="CCCCCC"/>
            <w:right w:val="single" w:sz="6" w:space="11" w:color="CCCCCC"/>
          </w:divBdr>
        </w:div>
        <w:div w:id="1441073370">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441073369">
      <w:marLeft w:val="0"/>
      <w:marRight w:val="0"/>
      <w:marTop w:val="0"/>
      <w:marBottom w:val="0"/>
      <w:divBdr>
        <w:top w:val="none" w:sz="0" w:space="0" w:color="auto"/>
        <w:left w:val="none" w:sz="0" w:space="0" w:color="auto"/>
        <w:bottom w:val="none" w:sz="0" w:space="0" w:color="auto"/>
        <w:right w:val="none" w:sz="0" w:space="0" w:color="auto"/>
      </w:divBdr>
    </w:div>
    <w:div w:id="1441073371">
      <w:marLeft w:val="0"/>
      <w:marRight w:val="0"/>
      <w:marTop w:val="0"/>
      <w:marBottom w:val="0"/>
      <w:divBdr>
        <w:top w:val="none" w:sz="0" w:space="0" w:color="auto"/>
        <w:left w:val="none" w:sz="0" w:space="0" w:color="auto"/>
        <w:bottom w:val="none" w:sz="0" w:space="0" w:color="auto"/>
        <w:right w:val="none" w:sz="0" w:space="0" w:color="auto"/>
      </w:divBdr>
      <w:divsChild>
        <w:div w:id="144107336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ffingtonpost.com/2014/09/30/isis-hajj-mecca_n_5908398.html?utm_hp_ref=religion" TargetMode="External"/><Relationship Id="rId18" Type="http://schemas.openxmlformats.org/officeDocument/2006/relationships/hyperlink" Target="http://www.huffingtonpost.com/2014/06/09/mecca-app-virtual-hajj-_n_5473624.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huffingtonpost.com/2014/09/08/mecca-transformation-photos_n_5738098.html" TargetMode="External"/><Relationship Id="rId34" Type="http://schemas.openxmlformats.org/officeDocument/2006/relationships/theme" Target="theme/theme1.xml"/><Relationship Id="rId7" Type="http://schemas.openxmlformats.org/officeDocument/2006/relationships/hyperlink" Target="http://www.huffingtonpost.com/antonia-blumberg/" TargetMode="External"/><Relationship Id="rId12" Type="http://schemas.openxmlformats.org/officeDocument/2006/relationships/hyperlink" Target="http://www.huffingtonpost.com/2014/10/01/saudis-mecca-_n_5913034.html?utm_hp_ref=religion" TargetMode="External"/><Relationship Id="rId17" Type="http://schemas.openxmlformats.org/officeDocument/2006/relationships/hyperlink" Target="http://islam.about.com/od/hajj/f/mecca.htm" TargetMode="External"/><Relationship Id="rId25" Type="http://schemas.openxmlformats.org/officeDocument/2006/relationships/image" Target="http://ramelmedia.com/wp-content/uploads/2014/10/screen-shot-2014-10-02-at-2.07.19-pm.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logytoday.com/blog/positively-media/201407/the-psychology-the-selfie" TargetMode="External"/><Relationship Id="rId20" Type="http://schemas.openxmlformats.org/officeDocument/2006/relationships/hyperlink" Target="http://www.arabnews.com/islam-perspective/news/637771" TargetMode="External"/><Relationship Id="rId29" Type="http://schemas.openxmlformats.org/officeDocument/2006/relationships/image" Target="http://www.greenprophet.com/wp-content/uploads/hajj-2014-retweeted-selfie-Twitter-social-media.jpg.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2014/09/28/hajj-rites-explained_n_5889232.html"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sychologytoday.com/blog/our-gender-ourselves/201309/what-your-selfies-say-about-you" TargetMode="External"/><Relationship Id="rId23" Type="http://schemas.openxmlformats.org/officeDocument/2006/relationships/image" Target="http://www.greenprophet.com/wp-content/uploads/hajj-2014-retweeted-selfie-Twitter-social-media.jpg.jpg" TargetMode="External"/><Relationship Id="rId28" Type="http://schemas.openxmlformats.org/officeDocument/2006/relationships/image" Target="media/image5.wmf"/><Relationship Id="rId10" Type="http://schemas.openxmlformats.org/officeDocument/2006/relationships/hyperlink" Target="http://www.huffingtonpost.com/2014/09/26/hajj-2014_n_5889806.html" TargetMode="External"/><Relationship Id="rId19" Type="http://schemas.openxmlformats.org/officeDocument/2006/relationships/hyperlink" Target="http://www.cnn.com/2013/06/21/world/hajj-fast-fac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i0.huffpost.com/gen/2122096/thumbs/n-HAJJ-large570.jpg" TargetMode="External"/><Relationship Id="rId14" Type="http://schemas.openxmlformats.org/officeDocument/2006/relationships/hyperlink" Target="http://www.arabnews.com/islam-perspective/news/637771" TargetMode="External"/><Relationship Id="rId22" Type="http://schemas.openxmlformats.org/officeDocument/2006/relationships/image" Target="media/image2.jpeg"/><Relationship Id="rId27" Type="http://schemas.openxmlformats.org/officeDocument/2006/relationships/image" Target="http://complex.foreignpolicy.com/files/imagecache/860x/mecca_0.jpg" TargetMode="External"/><Relationship Id="rId30" Type="http://schemas.openxmlformats.org/officeDocument/2006/relationships/hyperlink" Target="http://tinyurl.com/hajj-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1428</Words>
  <Characters>8144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The Learning Myth: Why I'll Never Tell My Son He's Smart.docx</dc:title>
  <dc:subject/>
  <dc:creator>Sarah</dc:creator>
  <cp:keywords/>
  <dc:description/>
  <cp:lastModifiedBy>Sarah</cp:lastModifiedBy>
  <cp:revision>3</cp:revision>
  <cp:lastPrinted>2014-09-28T21:21:00Z</cp:lastPrinted>
  <dcterms:created xsi:type="dcterms:W3CDTF">2014-10-06T03:03:00Z</dcterms:created>
  <dcterms:modified xsi:type="dcterms:W3CDTF">2014-10-06T03:37:00Z</dcterms:modified>
</cp:coreProperties>
</file>